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1A" w:rsidRPr="00D05A1A" w:rsidRDefault="00D05A1A" w:rsidP="001569F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5A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Министерство образования и науки Республики Северная Осетия – Алания</w:t>
      </w:r>
    </w:p>
    <w:p w:rsidR="00D05A1A" w:rsidRPr="00D05A1A" w:rsidRDefault="00D05A1A" w:rsidP="001569F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5A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Государственное бюджетное учреждение дополнительного образования</w:t>
      </w:r>
    </w:p>
    <w:p w:rsidR="00D05A1A" w:rsidRPr="00D05A1A" w:rsidRDefault="00D05A1A" w:rsidP="001569F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5A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«Республиканский дворец детского творчества имени Билара Емазаевича Кабалоева»</w:t>
      </w:r>
    </w:p>
    <w:p w:rsidR="00D05A1A" w:rsidRPr="00D05A1A" w:rsidRDefault="00D05A1A" w:rsidP="00F402E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5A1A" w:rsidRPr="00D05A1A" w:rsidRDefault="00D05A1A" w:rsidP="00F402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05A1A" w:rsidRPr="00D05A1A" w:rsidRDefault="00D05A1A" w:rsidP="00F402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05A1A" w:rsidRPr="00D05A1A" w:rsidRDefault="00B7726F" w:rsidP="00F402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D955FF" wp14:editId="2CC4BADB">
            <wp:simplePos x="0" y="0"/>
            <wp:positionH relativeFrom="column">
              <wp:posOffset>-2402205</wp:posOffset>
            </wp:positionH>
            <wp:positionV relativeFrom="paragraph">
              <wp:posOffset>21590</wp:posOffset>
            </wp:positionV>
            <wp:extent cx="10703560" cy="7062470"/>
            <wp:effectExtent l="0" t="8255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итиевский 23-24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03560" cy="706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A1A" w:rsidRPr="00D05A1A" w:rsidRDefault="00D05A1A" w:rsidP="00F402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05A1A" w:rsidRPr="00D05A1A" w:rsidRDefault="00D05A1A" w:rsidP="00F402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05A1A" w:rsidRPr="00D05A1A" w:rsidRDefault="00D05A1A" w:rsidP="00F402E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2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77"/>
        <w:gridCol w:w="3545"/>
      </w:tblGrid>
      <w:tr w:rsidR="00D05A1A" w:rsidRPr="00D05A1A" w:rsidTr="00D05A1A">
        <w:tc>
          <w:tcPr>
            <w:tcW w:w="3369" w:type="dxa"/>
          </w:tcPr>
          <w:p w:rsidR="00D05A1A" w:rsidRPr="00D05A1A" w:rsidRDefault="00D05A1A" w:rsidP="00F402EE">
            <w:pPr>
              <w:tabs>
                <w:tab w:val="left" w:pos="3119"/>
              </w:tabs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D05A1A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«СОГЛАСОВАНО»  </w:t>
            </w:r>
          </w:p>
          <w:p w:rsidR="00D05A1A" w:rsidRPr="00D05A1A" w:rsidRDefault="00D05A1A" w:rsidP="00F402EE">
            <w:pPr>
              <w:tabs>
                <w:tab w:val="left" w:pos="3119"/>
              </w:tabs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D05A1A">
              <w:rPr>
                <w:rFonts w:ascii="Times New Roman" w:eastAsia="Calibri" w:hAnsi="Times New Roman" w:cs="Times New Roman"/>
                <w:noProof/>
                <w:color w:val="000000"/>
              </w:rPr>
              <w:t>Методическим советом РДДТ</w:t>
            </w:r>
          </w:p>
          <w:p w:rsidR="00D05A1A" w:rsidRPr="00D05A1A" w:rsidRDefault="00D05A1A" w:rsidP="00F402EE">
            <w:pPr>
              <w:tabs>
                <w:tab w:val="left" w:pos="3119"/>
              </w:tabs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D05A1A">
              <w:rPr>
                <w:rFonts w:ascii="Times New Roman" w:eastAsia="Calibri" w:hAnsi="Times New Roman" w:cs="Times New Roman"/>
                <w:color w:val="000000"/>
              </w:rPr>
              <w:t>Протокол № 1</w:t>
            </w:r>
          </w:p>
          <w:p w:rsidR="00D05A1A" w:rsidRPr="00D05A1A" w:rsidRDefault="00D05A1A" w:rsidP="00F402EE">
            <w:pPr>
              <w:tabs>
                <w:tab w:val="left" w:pos="3119"/>
              </w:tabs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D05A1A">
              <w:rPr>
                <w:rFonts w:ascii="Times New Roman" w:eastAsia="Calibri" w:hAnsi="Times New Roman" w:cs="Times New Roman"/>
                <w:noProof/>
                <w:color w:val="000000"/>
              </w:rPr>
              <w:t>от «25»  августа 2023г.</w:t>
            </w:r>
          </w:p>
          <w:p w:rsidR="00D05A1A" w:rsidRPr="00D05A1A" w:rsidRDefault="00D05A1A" w:rsidP="00F402EE">
            <w:pPr>
              <w:tabs>
                <w:tab w:val="left" w:pos="3119"/>
              </w:tabs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3577" w:type="dxa"/>
          </w:tcPr>
          <w:p w:rsidR="00D05A1A" w:rsidRPr="00D05A1A" w:rsidRDefault="00D05A1A" w:rsidP="00F402EE">
            <w:pPr>
              <w:tabs>
                <w:tab w:val="left" w:pos="3119"/>
              </w:tabs>
              <w:ind w:left="-216" w:firstLine="216"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D05A1A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«ПРИНЯТО» </w:t>
            </w:r>
          </w:p>
          <w:p w:rsidR="00D05A1A" w:rsidRPr="00D05A1A" w:rsidRDefault="00D05A1A" w:rsidP="00F402EE">
            <w:pPr>
              <w:tabs>
                <w:tab w:val="left" w:pos="3119"/>
              </w:tabs>
              <w:ind w:left="-216" w:firstLine="216"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D05A1A">
              <w:rPr>
                <w:rFonts w:ascii="Times New Roman" w:eastAsia="Calibri" w:hAnsi="Times New Roman" w:cs="Times New Roman"/>
                <w:noProof/>
                <w:color w:val="000000"/>
              </w:rPr>
              <w:t>Педагогическим советом РДДТ</w:t>
            </w:r>
          </w:p>
          <w:p w:rsidR="00D05A1A" w:rsidRPr="00D05A1A" w:rsidRDefault="00D05A1A" w:rsidP="00F402EE">
            <w:pPr>
              <w:tabs>
                <w:tab w:val="left" w:pos="930"/>
                <w:tab w:val="left" w:pos="3119"/>
              </w:tabs>
              <w:ind w:left="-216" w:firstLine="216"/>
              <w:jc w:val="both"/>
              <w:rPr>
                <w:rFonts w:ascii="Times New Roman" w:eastAsia="Times New Roman" w:hAnsi="Times New Roman" w:cs="Times New Roman"/>
              </w:rPr>
            </w:pPr>
            <w:r w:rsidRPr="00D05A1A">
              <w:rPr>
                <w:rFonts w:ascii="Times New Roman" w:eastAsia="Times New Roman" w:hAnsi="Times New Roman" w:cs="Times New Roman"/>
              </w:rPr>
              <w:t>Протокол № 1</w:t>
            </w:r>
          </w:p>
          <w:p w:rsidR="00D05A1A" w:rsidRPr="00D05A1A" w:rsidRDefault="00D05A1A" w:rsidP="00F402EE">
            <w:pPr>
              <w:tabs>
                <w:tab w:val="left" w:pos="3119"/>
              </w:tabs>
              <w:ind w:left="-216" w:firstLine="216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D05A1A">
              <w:rPr>
                <w:rFonts w:ascii="Times New Roman" w:eastAsia="Calibri" w:hAnsi="Times New Roman" w:cs="Times New Roman"/>
                <w:noProof/>
                <w:color w:val="000000"/>
              </w:rPr>
              <w:t>От «</w:t>
            </w:r>
            <w:r w:rsidR="00F402EE">
              <w:rPr>
                <w:rFonts w:ascii="Times New Roman" w:eastAsia="Calibri" w:hAnsi="Times New Roman" w:cs="Times New Roman"/>
                <w:noProof/>
                <w:color w:val="000000"/>
              </w:rPr>
              <w:t>29</w:t>
            </w:r>
            <w:r w:rsidRPr="00D05A1A">
              <w:rPr>
                <w:rFonts w:ascii="Times New Roman" w:eastAsia="Calibri" w:hAnsi="Times New Roman" w:cs="Times New Roman"/>
                <w:noProof/>
                <w:color w:val="000000"/>
              </w:rPr>
              <w:t>» августа 2023г.</w:t>
            </w:r>
          </w:p>
          <w:p w:rsidR="00D05A1A" w:rsidRPr="00D05A1A" w:rsidRDefault="00D05A1A" w:rsidP="00F402EE">
            <w:pPr>
              <w:tabs>
                <w:tab w:val="left" w:pos="3119"/>
              </w:tabs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3545" w:type="dxa"/>
            <w:hideMark/>
          </w:tcPr>
          <w:p w:rsidR="00D05A1A" w:rsidRPr="00D05A1A" w:rsidRDefault="00D05A1A" w:rsidP="00F402EE">
            <w:pPr>
              <w:tabs>
                <w:tab w:val="left" w:pos="3119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D05A1A">
              <w:rPr>
                <w:rFonts w:ascii="Times New Roman" w:eastAsia="Calibri" w:hAnsi="Times New Roman" w:cs="Times New Roman"/>
                <w:noProof/>
                <w:color w:val="000000"/>
              </w:rPr>
              <w:t>«УТВЕРЖДАЮ»</w:t>
            </w:r>
          </w:p>
          <w:p w:rsidR="00D05A1A" w:rsidRPr="00D05A1A" w:rsidRDefault="00D05A1A" w:rsidP="00F402EE">
            <w:pPr>
              <w:tabs>
                <w:tab w:val="left" w:pos="3119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D05A1A">
              <w:rPr>
                <w:rFonts w:ascii="Times New Roman" w:eastAsia="Calibri" w:hAnsi="Times New Roman" w:cs="Times New Roman"/>
                <w:noProof/>
                <w:color w:val="000000"/>
              </w:rPr>
              <w:t>Директор  РДДТ</w:t>
            </w:r>
          </w:p>
          <w:p w:rsidR="00D05A1A" w:rsidRPr="00D05A1A" w:rsidRDefault="00D05A1A" w:rsidP="00F402EE">
            <w:pPr>
              <w:tabs>
                <w:tab w:val="left" w:pos="3119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D05A1A">
              <w:rPr>
                <w:rFonts w:ascii="Times New Roman" w:eastAsia="Calibri" w:hAnsi="Times New Roman" w:cs="Times New Roman"/>
                <w:noProof/>
                <w:color w:val="000000"/>
              </w:rPr>
              <w:t>___________Г.Э.Качмазов</w:t>
            </w:r>
          </w:p>
          <w:p w:rsidR="00D05A1A" w:rsidRPr="00D05A1A" w:rsidRDefault="00D05A1A" w:rsidP="00F402EE">
            <w:pPr>
              <w:tabs>
                <w:tab w:val="left" w:pos="3119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D05A1A">
              <w:rPr>
                <w:rFonts w:ascii="Times New Roman" w:eastAsia="Calibri" w:hAnsi="Times New Roman" w:cs="Times New Roman"/>
                <w:noProof/>
              </w:rPr>
              <w:t>Приказ №</w:t>
            </w:r>
            <w:r w:rsidR="00F402EE">
              <w:rPr>
                <w:rFonts w:ascii="Times New Roman" w:eastAsia="Calibri" w:hAnsi="Times New Roman" w:cs="Times New Roman"/>
                <w:noProof/>
              </w:rPr>
              <w:t>147</w:t>
            </w:r>
            <w:r w:rsidRPr="00D05A1A">
              <w:rPr>
                <w:rFonts w:ascii="Times New Roman" w:eastAsia="Calibri" w:hAnsi="Times New Roman" w:cs="Times New Roman"/>
                <w:noProof/>
              </w:rPr>
              <w:t>от «</w:t>
            </w:r>
            <w:r w:rsidR="00F402EE">
              <w:rPr>
                <w:rFonts w:ascii="Times New Roman" w:eastAsia="Calibri" w:hAnsi="Times New Roman" w:cs="Times New Roman"/>
                <w:noProof/>
              </w:rPr>
              <w:t>29</w:t>
            </w:r>
            <w:r w:rsidRPr="00D05A1A">
              <w:rPr>
                <w:rFonts w:ascii="Times New Roman" w:eastAsia="Calibri" w:hAnsi="Times New Roman" w:cs="Times New Roman"/>
                <w:noProof/>
              </w:rPr>
              <w:t>» августа  2023г.</w:t>
            </w:r>
          </w:p>
        </w:tc>
      </w:tr>
    </w:tbl>
    <w:p w:rsidR="00D05A1A" w:rsidRPr="00D05A1A" w:rsidRDefault="00D05A1A" w:rsidP="00F402EE">
      <w:pPr>
        <w:tabs>
          <w:tab w:val="left" w:pos="3119"/>
        </w:tabs>
        <w:jc w:val="both"/>
        <w:rPr>
          <w:rFonts w:ascii="Times New Roman" w:eastAsia="Calibri" w:hAnsi="Times New Roman" w:cs="Times New Roman"/>
        </w:rPr>
      </w:pPr>
    </w:p>
    <w:p w:rsidR="00D05A1A" w:rsidRPr="00D05A1A" w:rsidRDefault="00D05A1A" w:rsidP="00F402EE">
      <w:pPr>
        <w:jc w:val="both"/>
        <w:rPr>
          <w:rFonts w:ascii="Times New Roman" w:eastAsia="Calibri" w:hAnsi="Times New Roman" w:cs="Times New Roman"/>
        </w:rPr>
      </w:pPr>
    </w:p>
    <w:p w:rsidR="00D05A1A" w:rsidRPr="00D05A1A" w:rsidRDefault="00D05A1A" w:rsidP="00F402EE">
      <w:pPr>
        <w:jc w:val="both"/>
        <w:rPr>
          <w:rFonts w:ascii="Times New Roman" w:eastAsia="Calibri" w:hAnsi="Times New Roman" w:cs="Times New Roman"/>
        </w:rPr>
      </w:pPr>
    </w:p>
    <w:p w:rsidR="00D05A1A" w:rsidRPr="00D05A1A" w:rsidRDefault="00D05A1A" w:rsidP="0015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5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ДОПОЛНИТЕЛЬНАЯ ОБЩЕОБРАЗОВАТЕЛЬНАЯ ПРОГРАММА</w:t>
      </w:r>
    </w:p>
    <w:p w:rsidR="00D05A1A" w:rsidRPr="00D05A1A" w:rsidRDefault="00D05A1A" w:rsidP="0015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5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Pr="00B10E9F">
        <w:rPr>
          <w:rFonts w:ascii="Times New Roman" w:hAnsi="Times New Roman" w:cs="Times New Roman"/>
          <w:sz w:val="24"/>
          <w:szCs w:val="24"/>
        </w:rPr>
        <w:t>« Аппликация из цветного песка».</w:t>
      </w:r>
    </w:p>
    <w:p w:rsidR="00D05A1A" w:rsidRPr="00D05A1A" w:rsidRDefault="00D05A1A" w:rsidP="001569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5A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Направленность программы: художественная</w:t>
      </w:r>
    </w:p>
    <w:p w:rsidR="00D05A1A" w:rsidRPr="00D05A1A" w:rsidRDefault="00D05A1A" w:rsidP="001569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A1A">
        <w:rPr>
          <w:rFonts w:ascii="Times New Roman" w:eastAsia="Calibri" w:hAnsi="Times New Roman" w:cs="Times New Roman"/>
          <w:color w:val="000000"/>
          <w:sz w:val="28"/>
          <w:szCs w:val="28"/>
        </w:rPr>
        <w:t>Уровень образования: базовый</w:t>
      </w:r>
    </w:p>
    <w:p w:rsidR="00D05A1A" w:rsidRPr="00D05A1A" w:rsidRDefault="00D05A1A" w:rsidP="001569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D05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D05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</w:t>
      </w:r>
    </w:p>
    <w:p w:rsidR="00D05A1A" w:rsidRPr="00D05A1A" w:rsidRDefault="00D05A1A" w:rsidP="001569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A1A">
        <w:rPr>
          <w:rFonts w:ascii="Times New Roman" w:eastAsia="Calibri" w:hAnsi="Times New Roman" w:cs="Times New Roman"/>
          <w:color w:val="000000"/>
          <w:sz w:val="28"/>
          <w:szCs w:val="28"/>
        </w:rPr>
        <w:t>Срок реализации: 2 года</w:t>
      </w:r>
    </w:p>
    <w:p w:rsidR="00D05A1A" w:rsidRPr="00D05A1A" w:rsidRDefault="00D05A1A" w:rsidP="001569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5A1A" w:rsidRPr="00D05A1A" w:rsidRDefault="00D05A1A" w:rsidP="00F402E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5A1A" w:rsidRPr="00D05A1A" w:rsidRDefault="00D05A1A" w:rsidP="00F402E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5A1A" w:rsidRPr="00D05A1A" w:rsidRDefault="00D05A1A" w:rsidP="00F402E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5A1A" w:rsidRPr="00D05A1A" w:rsidRDefault="00D05A1A" w:rsidP="00F402E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5A1A" w:rsidRPr="00D05A1A" w:rsidRDefault="00D05A1A" w:rsidP="001569F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Составитель </w:t>
      </w:r>
    </w:p>
    <w:p w:rsidR="00D05A1A" w:rsidRDefault="00D05A1A" w:rsidP="00156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0E9F">
        <w:rPr>
          <w:rFonts w:ascii="Times New Roman" w:hAnsi="Times New Roman" w:cs="Times New Roman"/>
          <w:sz w:val="24"/>
          <w:szCs w:val="24"/>
        </w:rPr>
        <w:t>Калитиевский</w:t>
      </w:r>
      <w:proofErr w:type="spellEnd"/>
      <w:r w:rsidRPr="00B10E9F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="00F402EE">
        <w:rPr>
          <w:rFonts w:ascii="Times New Roman" w:hAnsi="Times New Roman" w:cs="Times New Roman"/>
          <w:sz w:val="24"/>
          <w:szCs w:val="24"/>
        </w:rPr>
        <w:t>,</w:t>
      </w:r>
    </w:p>
    <w:p w:rsidR="00D05A1A" w:rsidRPr="00D05A1A" w:rsidRDefault="00D05A1A" w:rsidP="001569F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 дополнительного образования</w:t>
      </w:r>
    </w:p>
    <w:p w:rsidR="00D05A1A" w:rsidRPr="00D05A1A" w:rsidRDefault="00D05A1A" w:rsidP="00F402E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5A1A" w:rsidRPr="00D05A1A" w:rsidRDefault="00D05A1A" w:rsidP="00F402E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5A1A" w:rsidRPr="00D05A1A" w:rsidRDefault="00D05A1A" w:rsidP="00F402E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5A1A" w:rsidRPr="00D05A1A" w:rsidRDefault="00D05A1A" w:rsidP="00F402E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5A1A" w:rsidRPr="00D05A1A" w:rsidRDefault="00D05A1A" w:rsidP="00F402E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5A1A" w:rsidRPr="00D05A1A" w:rsidRDefault="00D05A1A" w:rsidP="001569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05A1A">
        <w:rPr>
          <w:rFonts w:ascii="Times New Roman" w:eastAsia="Calibri" w:hAnsi="Times New Roman" w:cs="Times New Roman"/>
          <w:color w:val="000000"/>
          <w:sz w:val="24"/>
          <w:szCs w:val="24"/>
        </w:rPr>
        <w:t>г. Владикавказ, 2023 год</w:t>
      </w:r>
      <w:r w:rsidRPr="00D05A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:rsidR="00D05A1A" w:rsidRPr="00684474" w:rsidRDefault="00D05A1A" w:rsidP="001569F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144821721"/>
      <w:bookmarkStart w:id="1" w:name="_GoBack"/>
      <w:bookmarkEnd w:id="1"/>
      <w:r w:rsidRPr="00684474">
        <w:rPr>
          <w:rFonts w:ascii="Times New Roman" w:eastAsia="Times New Roman" w:hAnsi="Times New Roman" w:cs="Times New Roman"/>
          <w:color w:val="auto"/>
          <w:lang w:val="en-US" w:eastAsia="ru-RU"/>
        </w:rPr>
        <w:lastRenderedPageBreak/>
        <w:t>I</w:t>
      </w:r>
      <w:r w:rsidRPr="00684474">
        <w:rPr>
          <w:rFonts w:ascii="Times New Roman" w:eastAsia="Times New Roman" w:hAnsi="Times New Roman" w:cs="Times New Roman"/>
          <w:color w:val="auto"/>
          <w:lang w:eastAsia="ru-RU"/>
        </w:rPr>
        <w:t>. Паспорт программы</w:t>
      </w:r>
      <w:bookmarkEnd w:id="0"/>
    </w:p>
    <w:tbl>
      <w:tblPr>
        <w:tblStyle w:val="2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494"/>
      </w:tblGrid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hAnsi="Times New Roman"/>
              </w:rPr>
              <w:t>Полное наименование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C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 xml:space="preserve">Дополнительная общеобразовательная программа </w:t>
            </w:r>
          </w:p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B10E9F">
              <w:rPr>
                <w:rFonts w:ascii="Times New Roman" w:hAnsi="Times New Roman"/>
                <w:sz w:val="24"/>
                <w:szCs w:val="24"/>
              </w:rPr>
              <w:t>« Аппликация из цветного песка».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 xml:space="preserve">Разработчик программы - </w:t>
            </w:r>
          </w:p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Default="00D05A1A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E9F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B10E9F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>, педагог дополнительного образования высшей квалификационной категории.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 xml:space="preserve">Организация – исполнитель: </w:t>
            </w:r>
          </w:p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 xml:space="preserve">Государственное бюджетное учреждение дополнительного образования «Республиканский дворец детского творчества имени </w:t>
            </w:r>
            <w:proofErr w:type="spellStart"/>
            <w:r w:rsidRPr="00D05A1A">
              <w:rPr>
                <w:rFonts w:ascii="Times New Roman" w:eastAsia="Times New Roman" w:hAnsi="Times New Roman"/>
              </w:rPr>
              <w:t>Билара</w:t>
            </w:r>
            <w:proofErr w:type="spellEnd"/>
            <w:r w:rsidRPr="00D05A1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05A1A">
              <w:rPr>
                <w:rFonts w:ascii="Times New Roman" w:eastAsia="Times New Roman" w:hAnsi="Times New Roman"/>
              </w:rPr>
              <w:t>Емазаевича</w:t>
            </w:r>
            <w:proofErr w:type="spellEnd"/>
            <w:r w:rsidRPr="00D05A1A">
              <w:rPr>
                <w:rFonts w:ascii="Times New Roman" w:eastAsia="Times New Roman" w:hAnsi="Times New Roman"/>
              </w:rPr>
              <w:t xml:space="preserve"> Кабалоева» 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 xml:space="preserve">Адрес: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>РСО – Алания, 362040</w:t>
            </w:r>
            <w:r w:rsidRPr="00B10E9F">
              <w:rPr>
                <w:rFonts w:ascii="Times New Roman" w:hAnsi="Times New Roman"/>
                <w:sz w:val="24"/>
                <w:szCs w:val="24"/>
              </w:rPr>
              <w:t xml:space="preserve"> РСО – Алания, </w:t>
            </w:r>
            <w:proofErr w:type="spellStart"/>
            <w:r w:rsidRPr="00B10E9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0E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10E9F">
              <w:rPr>
                <w:rFonts w:ascii="Times New Roman" w:hAnsi="Times New Roman"/>
                <w:sz w:val="24"/>
                <w:szCs w:val="24"/>
              </w:rPr>
              <w:t>ладикавказ</w:t>
            </w:r>
            <w:proofErr w:type="spellEnd"/>
            <w:r w:rsidRPr="00B10E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0E9F">
              <w:rPr>
                <w:rFonts w:ascii="Times New Roman" w:hAnsi="Times New Roman"/>
                <w:sz w:val="24"/>
                <w:szCs w:val="24"/>
              </w:rPr>
              <w:t>ул.Нальчикская</w:t>
            </w:r>
            <w:proofErr w:type="spellEnd"/>
            <w:r w:rsidRPr="00B10E9F">
              <w:rPr>
                <w:rFonts w:ascii="Times New Roman" w:hAnsi="Times New Roman"/>
                <w:sz w:val="24"/>
                <w:szCs w:val="24"/>
              </w:rPr>
              <w:t>, 3,</w:t>
            </w:r>
            <w:r w:rsidRPr="00D05A1A">
              <w:rPr>
                <w:rFonts w:ascii="Times New Roman" w:eastAsia="Times New Roman" w:hAnsi="Times New Roman"/>
              </w:rPr>
              <w:t xml:space="preserve">. </w:t>
            </w:r>
            <w:r w:rsidRPr="00D05A1A">
              <w:rPr>
                <w:rFonts w:ascii="Times New Roman" w:eastAsia="Times New Roman" w:hAnsi="Times New Roman"/>
                <w:lang w:val="en-US"/>
              </w:rPr>
              <w:t>E</w:t>
            </w:r>
            <w:r w:rsidRPr="00D05A1A">
              <w:rPr>
                <w:rFonts w:ascii="Times New Roman" w:eastAsia="Times New Roman" w:hAnsi="Times New Roman"/>
              </w:rPr>
              <w:t>-</w:t>
            </w:r>
            <w:r w:rsidRPr="00D05A1A">
              <w:rPr>
                <w:rFonts w:ascii="Times New Roman" w:eastAsia="Times New Roman" w:hAnsi="Times New Roman"/>
                <w:lang w:val="en-US"/>
              </w:rPr>
              <w:t>mail</w:t>
            </w:r>
            <w:r w:rsidRPr="00D05A1A">
              <w:rPr>
                <w:rFonts w:ascii="Times New Roman" w:eastAsia="Times New Roman" w:hAnsi="Times New Roman"/>
              </w:rPr>
              <w:t>:</w:t>
            </w:r>
            <w:r w:rsidRPr="00D05A1A">
              <w:rPr>
                <w:rFonts w:ascii="Times New Roman" w:eastAsia="Times New Roman" w:hAnsi="Times New Roman"/>
                <w:color w:val="0000FF"/>
                <w:u w:val="single"/>
                <w:lang w:val="en-US"/>
              </w:rPr>
              <w:t>http</w:t>
            </w:r>
            <w:r w:rsidRPr="00D05A1A">
              <w:rPr>
                <w:rFonts w:ascii="Times New Roman" w:eastAsia="Times New Roman" w:hAnsi="Times New Roman"/>
                <w:color w:val="0000FF"/>
                <w:u w:val="single"/>
              </w:rPr>
              <w:t>://</w:t>
            </w:r>
            <w:proofErr w:type="spellStart"/>
            <w:r w:rsidRPr="00D05A1A">
              <w:rPr>
                <w:rFonts w:ascii="Times New Roman" w:eastAsia="Times New Roman" w:hAnsi="Times New Roman"/>
                <w:color w:val="0000FF"/>
                <w:u w:val="single"/>
                <w:lang w:val="en-US"/>
              </w:rPr>
              <w:t>rddt</w:t>
            </w:r>
            <w:proofErr w:type="spellEnd"/>
            <w:r w:rsidRPr="00D05A1A">
              <w:rPr>
                <w:rFonts w:ascii="Times New Roman" w:eastAsia="Times New Roman" w:hAnsi="Times New Roman"/>
                <w:color w:val="0000FF"/>
                <w:u w:val="single"/>
              </w:rPr>
              <w:t>15.</w:t>
            </w:r>
            <w:proofErr w:type="spellStart"/>
            <w:r w:rsidRPr="00D05A1A">
              <w:rPr>
                <w:rFonts w:ascii="Times New Roman" w:eastAsia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>Где реализуется Программа</w:t>
            </w:r>
          </w:p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  <w:shd w:val="clear" w:color="auto" w:fill="FFFFFF"/>
              </w:rPr>
              <w:t>РСО-Алания, г. Владикавказ ул. Куйбышева, 75,</w:t>
            </w:r>
            <w:r w:rsidRPr="00D05A1A">
              <w:rPr>
                <w:rFonts w:ascii="Times New Roman" w:eastAsia="Times New Roman" w:hAnsi="Times New Roman"/>
              </w:rPr>
              <w:t xml:space="preserve"> МБОУ СОШ №18.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 xml:space="preserve">Возраст </w:t>
            </w:r>
            <w:proofErr w:type="gramStart"/>
            <w:r w:rsidRPr="00D05A1A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D05A1A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D05A1A">
              <w:rPr>
                <w:rFonts w:ascii="Times New Roman" w:eastAsia="Times New Roman" w:hAnsi="Times New Roman"/>
              </w:rPr>
              <w:t xml:space="preserve"> – 1</w:t>
            </w:r>
            <w:r>
              <w:rPr>
                <w:rFonts w:ascii="Times New Roman" w:eastAsia="Times New Roman" w:hAnsi="Times New Roman"/>
              </w:rPr>
              <w:t>3</w:t>
            </w:r>
            <w:r w:rsidRPr="00D05A1A">
              <w:rPr>
                <w:rFonts w:ascii="Times New Roman" w:eastAsia="Times New Roman" w:hAnsi="Times New Roman"/>
              </w:rPr>
              <w:t xml:space="preserve"> лет.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 xml:space="preserve">Срок реализации программы: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>2 года.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 xml:space="preserve">Год разработки программы: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>2015 г.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 xml:space="preserve">Год обновления программы (крайний):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  <w:r w:rsidRPr="00D05A1A"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 xml:space="preserve">Социальный статус: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>дети республики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 xml:space="preserve">Направленность программы: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eastAsia="Times New Roman" w:hAnsi="Times New Roman"/>
              </w:rPr>
              <w:t>художественная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hAnsi="Times New Roman"/>
                <w:color w:val="000000"/>
              </w:rPr>
              <w:t xml:space="preserve">Уровень образования: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A" w:rsidRPr="00D05A1A" w:rsidRDefault="00D05A1A" w:rsidP="00F402EE">
            <w:pPr>
              <w:jc w:val="both"/>
              <w:rPr>
                <w:rFonts w:ascii="Times New Roman" w:eastAsia="Times New Roman" w:hAnsi="Times New Roman"/>
              </w:rPr>
            </w:pPr>
            <w:r w:rsidRPr="00D05A1A">
              <w:rPr>
                <w:rFonts w:ascii="Times New Roman" w:hAnsi="Times New Roman"/>
                <w:color w:val="000000"/>
              </w:rPr>
              <w:t>базовый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A" w:rsidRPr="00D05A1A" w:rsidRDefault="00D05A1A" w:rsidP="00F402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5A1A" w:rsidRPr="00D05A1A" w:rsidRDefault="00D05A1A" w:rsidP="00F402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5A1A">
              <w:rPr>
                <w:rFonts w:ascii="Times New Roman" w:hAnsi="Times New Roman"/>
                <w:color w:val="000000"/>
                <w:sz w:val="26"/>
                <w:szCs w:val="26"/>
              </w:rPr>
              <w:t>Аннотация к программе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EE" w:rsidRPr="00F402EE" w:rsidRDefault="00F402EE" w:rsidP="00F402EE">
            <w:pPr>
              <w:tabs>
                <w:tab w:val="left" w:pos="5790"/>
                <w:tab w:val="left" w:pos="6600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EE">
              <w:rPr>
                <w:rFonts w:ascii="Times New Roman" w:hAnsi="Times New Roman"/>
                <w:sz w:val="24"/>
                <w:szCs w:val="24"/>
              </w:rPr>
              <w:t>Цель программы: Создание условий для развития детского творчества, художественного вкуса и интереса к искусству посредством обучения объёмной аппликации из цветного песка.</w:t>
            </w:r>
          </w:p>
          <w:p w:rsidR="00F402EE" w:rsidRPr="00F402EE" w:rsidRDefault="00F402EE" w:rsidP="00F402E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 программы: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5"/>
              </w:numPr>
              <w:tabs>
                <w:tab w:val="left" w:pos="5790"/>
                <w:tab w:val="left" w:pos="66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EE">
              <w:rPr>
                <w:rFonts w:ascii="Times New Roman" w:hAnsi="Times New Roman"/>
                <w:sz w:val="24"/>
                <w:szCs w:val="24"/>
              </w:rPr>
              <w:t>Формирование интереса к декоративно-прикладному творчеству;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6"/>
              </w:numPr>
              <w:tabs>
                <w:tab w:val="left" w:pos="5790"/>
                <w:tab w:val="left" w:pos="66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EE">
              <w:rPr>
                <w:rFonts w:ascii="Times New Roman" w:hAnsi="Times New Roman"/>
                <w:sz w:val="24"/>
                <w:szCs w:val="24"/>
              </w:rPr>
              <w:t>Воспитывать уважение к труду;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7"/>
              </w:numPr>
              <w:tabs>
                <w:tab w:val="left" w:pos="5790"/>
                <w:tab w:val="left" w:pos="66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EE">
              <w:rPr>
                <w:rFonts w:ascii="Times New Roman" w:hAnsi="Times New Roman"/>
                <w:sz w:val="24"/>
                <w:szCs w:val="24"/>
              </w:rPr>
              <w:t>Развивать художественно-творческие способности у каждого ребёнка и детей;</w:t>
            </w:r>
          </w:p>
          <w:p w:rsidR="00F402EE" w:rsidRPr="00F402EE" w:rsidRDefault="00F402EE" w:rsidP="00F402EE">
            <w:pPr>
              <w:pStyle w:val="a7"/>
              <w:tabs>
                <w:tab w:val="left" w:pos="5790"/>
                <w:tab w:val="left" w:pos="66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EE">
              <w:rPr>
                <w:rFonts w:ascii="Times New Roman" w:hAnsi="Times New Roman"/>
                <w:sz w:val="24"/>
                <w:szCs w:val="24"/>
              </w:rPr>
              <w:t>Развивать у детей тонкую моторику рук, глазомер, чувство гармонии и красоты;</w:t>
            </w:r>
          </w:p>
          <w:p w:rsidR="00F402EE" w:rsidRPr="00F402EE" w:rsidRDefault="00F402EE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EE">
              <w:rPr>
                <w:rFonts w:ascii="Times New Roman" w:hAnsi="Times New Roman"/>
                <w:sz w:val="24"/>
                <w:szCs w:val="24"/>
              </w:rPr>
              <w:t>Способствовать ранней профориентации посредством включения в практическую деятельность.</w:t>
            </w:r>
          </w:p>
          <w:p w:rsidR="00F402EE" w:rsidRPr="00F402EE" w:rsidRDefault="00F402EE" w:rsidP="00F402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 xml:space="preserve"> Ожидаемые результаты:</w:t>
            </w:r>
          </w:p>
          <w:p w:rsidR="00F402EE" w:rsidRPr="00F402EE" w:rsidRDefault="00F402EE" w:rsidP="00F402EE">
            <w:pPr>
              <w:tabs>
                <w:tab w:val="left" w:pos="426"/>
                <w:tab w:val="left" w:pos="1418"/>
                <w:tab w:val="left" w:pos="5790"/>
                <w:tab w:val="left" w:pos="5954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После окончания обучения, обучающиеся должны знать: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1418"/>
                <w:tab w:val="left" w:pos="5790"/>
                <w:tab w:val="left" w:pos="5954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Использование каменно-песочных изделий в современном быту, связь их с историческим прошлым народа;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Технология художественных изделий из горного камня и  цветного песка;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Умеют: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Работать по своему шаблону, трафарету и оформлять помещение предметами декоративно-прикладного искусства.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Владеют: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 xml:space="preserve">Технологией самостоятельного изготовления изделий из горного камня и цветного песка, </w:t>
            </w:r>
            <w:r w:rsidRPr="00F402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сюжетных композиций, технологией их декоративной отделки; 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Технологией заготовки и хранения цветного песка;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 xml:space="preserve">Способы эстетического оформления сувениров и подарков; 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Вносить в сюжетные композиции элементы своих творческих мыслей и находок.</w:t>
            </w:r>
          </w:p>
          <w:p w:rsidR="00F402EE" w:rsidRPr="00F402EE" w:rsidRDefault="00F402EE" w:rsidP="00F402EE">
            <w:pPr>
              <w:pStyle w:val="a7"/>
              <w:tabs>
                <w:tab w:val="left" w:pos="5790"/>
                <w:tab w:val="left" w:pos="66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EE">
              <w:rPr>
                <w:rFonts w:ascii="Times New Roman" w:hAnsi="Times New Roman"/>
                <w:sz w:val="24"/>
                <w:szCs w:val="24"/>
              </w:rPr>
              <w:t>Срок обучения 2 года</w:t>
            </w:r>
            <w:proofErr w:type="gramStart"/>
            <w:r w:rsidRPr="00F402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02EE">
              <w:rPr>
                <w:rFonts w:ascii="Times New Roman" w:hAnsi="Times New Roman"/>
                <w:sz w:val="24"/>
                <w:szCs w:val="24"/>
              </w:rPr>
              <w:t xml:space="preserve"> общий объем программы  360 часов .</w:t>
            </w:r>
          </w:p>
          <w:p w:rsidR="00D05A1A" w:rsidRPr="00D05A1A" w:rsidRDefault="00D05A1A" w:rsidP="00F402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EE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1A" w:rsidRPr="00D05A1A" w:rsidRDefault="00D05A1A" w:rsidP="00F402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5A1A" w:rsidRPr="00D05A1A" w:rsidRDefault="00D05A1A" w:rsidP="00F402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5A1A">
              <w:rPr>
                <w:rFonts w:ascii="Times New Roman" w:hAnsi="Times New Roman"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1A" w:rsidRPr="00D05A1A" w:rsidRDefault="00F402EE" w:rsidP="00F402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EE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детского творчества, художественного вкуса и интереса к искусству посредством обучения объёмной аппликации из цветного песка</w:t>
            </w:r>
          </w:p>
        </w:tc>
      </w:tr>
      <w:tr w:rsidR="00D05A1A" w:rsidRPr="00D05A1A" w:rsidTr="00D05A1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1A" w:rsidRPr="00D05A1A" w:rsidRDefault="00D05A1A" w:rsidP="00F402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5A1A" w:rsidRPr="00D05A1A" w:rsidRDefault="00D05A1A" w:rsidP="00F402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5A1A" w:rsidRPr="00D05A1A" w:rsidRDefault="00D05A1A" w:rsidP="00F402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5A1A" w:rsidRPr="00D05A1A" w:rsidRDefault="00D05A1A" w:rsidP="00F402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5A1A">
              <w:rPr>
                <w:rFonts w:ascii="Times New Roman" w:hAnsi="Times New Roman"/>
                <w:color w:val="000000"/>
                <w:sz w:val="26"/>
                <w:szCs w:val="26"/>
              </w:rPr>
              <w:t>Ожидаемые результаты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EE" w:rsidRPr="00F402EE" w:rsidRDefault="00D05A1A" w:rsidP="00F402EE">
            <w:pPr>
              <w:tabs>
                <w:tab w:val="left" w:pos="426"/>
                <w:tab w:val="left" w:pos="1418"/>
                <w:tab w:val="left" w:pos="5790"/>
                <w:tab w:val="left" w:pos="5954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должны соответствовать задачам. </w:t>
            </w:r>
            <w:r w:rsidR="00F402EE" w:rsidRPr="00F402EE">
              <w:rPr>
                <w:rFonts w:ascii="Times New Roman" w:hAnsi="Times New Roman"/>
                <w:sz w:val="24"/>
                <w:szCs w:val="28"/>
              </w:rPr>
              <w:t>После окончания обучения, обучающиеся должны знать: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1418"/>
                <w:tab w:val="left" w:pos="5790"/>
                <w:tab w:val="left" w:pos="5954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Использование каменно-песочных изделий в современном быту, связь их с историческим прошлым народа;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Технология художественных изделий из горного камня и  цветного песка;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Умеют: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Работать по своему шаблону, трафарету и оформлять помещение предметами декоративно-прикладного искусства.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Владеют: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 xml:space="preserve">Технологией самостоятельного изготовления изделий из горного камня и цветного песка, сюжетных композиций, технологией их декоративной отделки; 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Технологией заготовки и хранения цветного песка;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 xml:space="preserve">Способы эстетического оформления сувениров и подарков; </w:t>
            </w:r>
          </w:p>
          <w:p w:rsidR="00F402EE" w:rsidRPr="00F402EE" w:rsidRDefault="00F402EE" w:rsidP="00F402EE">
            <w:pPr>
              <w:pStyle w:val="a7"/>
              <w:numPr>
                <w:ilvl w:val="0"/>
                <w:numId w:val="9"/>
              </w:numPr>
              <w:tabs>
                <w:tab w:val="left" w:pos="5790"/>
                <w:tab w:val="left" w:pos="6600"/>
              </w:tabs>
              <w:ind w:left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2EE">
              <w:rPr>
                <w:rFonts w:ascii="Times New Roman" w:hAnsi="Times New Roman"/>
                <w:sz w:val="24"/>
                <w:szCs w:val="28"/>
              </w:rPr>
              <w:t>Вносить в сюжетные композиции элементы своих творческих мыслей и находок.</w:t>
            </w:r>
          </w:p>
          <w:p w:rsidR="00D05A1A" w:rsidRPr="00D05A1A" w:rsidRDefault="00D05A1A" w:rsidP="00F402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5A1A" w:rsidRPr="00D05A1A" w:rsidRDefault="00D05A1A" w:rsidP="00F402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D05A1A" w:rsidRPr="00D05A1A" w:rsidSect="001569FD">
          <w:footerReference w:type="default" r:id="rId11"/>
          <w:pgSz w:w="11910" w:h="16840"/>
          <w:pgMar w:top="1134" w:right="711" w:bottom="1134" w:left="1701" w:header="0" w:footer="624" w:gutter="0"/>
          <w:cols w:space="720"/>
          <w:titlePg/>
          <w:docGrid w:linePitch="299"/>
        </w:sectPr>
      </w:pPr>
    </w:p>
    <w:p w:rsidR="00B10E9F" w:rsidRDefault="00B10E9F" w:rsidP="00F40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75986737"/>
        <w:docPartObj>
          <w:docPartGallery w:val="Table of Contents"/>
          <w:docPartUnique/>
        </w:docPartObj>
      </w:sdtPr>
      <w:sdtEndPr/>
      <w:sdtContent>
        <w:p w:rsidR="006B4CA6" w:rsidRPr="00E3496C" w:rsidRDefault="00E3496C" w:rsidP="00F402EE">
          <w:pPr>
            <w:pStyle w:val="af3"/>
            <w:jc w:val="both"/>
            <w:rPr>
              <w:color w:val="auto"/>
            </w:rPr>
          </w:pPr>
          <w:r w:rsidRPr="00E3496C">
            <w:rPr>
              <w:color w:val="auto"/>
            </w:rPr>
            <w:t>СОДЕРЖАНИЕ</w:t>
          </w:r>
        </w:p>
        <w:p w:rsidR="00E3496C" w:rsidRPr="00E3496C" w:rsidRDefault="006B4CA6" w:rsidP="00F402EE">
          <w:pPr>
            <w:pStyle w:val="11"/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E3496C" w:rsidRPr="00E3496C" w:rsidRDefault="003E6EEC" w:rsidP="00F402EE">
          <w:pPr>
            <w:pStyle w:val="11"/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821721" w:history="1">
            <w:r w:rsidR="00E3496C" w:rsidRPr="00E3496C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en-US" w:eastAsia="ru-RU"/>
              </w:rPr>
              <w:t>I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. Паспорт программы</w:t>
            </w:r>
            <w:r w:rsidR="00E3496C" w:rsidRPr="00E3496C">
              <w:rPr>
                <w:noProof/>
                <w:webHidden/>
                <w:sz w:val="28"/>
                <w:szCs w:val="28"/>
              </w:rPr>
              <w:tab/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begin"/>
            </w:r>
            <w:r w:rsidR="00E3496C" w:rsidRPr="00E3496C">
              <w:rPr>
                <w:noProof/>
                <w:webHidden/>
                <w:sz w:val="28"/>
                <w:szCs w:val="28"/>
              </w:rPr>
              <w:instrText xml:space="preserve"> PAGEREF _Toc144821721 \h </w:instrText>
            </w:r>
            <w:r w:rsidR="00E3496C" w:rsidRPr="00E3496C">
              <w:rPr>
                <w:noProof/>
                <w:webHidden/>
                <w:sz w:val="28"/>
                <w:szCs w:val="28"/>
              </w:rPr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69FD">
              <w:rPr>
                <w:noProof/>
                <w:webHidden/>
                <w:sz w:val="28"/>
                <w:szCs w:val="28"/>
              </w:rPr>
              <w:t>3</w:t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6C" w:rsidRPr="00E3496C" w:rsidRDefault="003E6EEC" w:rsidP="00F402EE">
          <w:pPr>
            <w:pStyle w:val="11"/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821722" w:history="1">
            <w:r w:rsidR="00E3496C" w:rsidRPr="00E3496C">
              <w:rPr>
                <w:rStyle w:val="a6"/>
                <w:rFonts w:ascii="Times New Roman" w:eastAsia="Calibri" w:hAnsi="Times New Roman" w:cs="Times New Roman"/>
                <w:bCs/>
                <w:noProof/>
                <w:color w:val="auto"/>
                <w:sz w:val="28"/>
                <w:szCs w:val="28"/>
                <w:lang w:val="en-US"/>
              </w:rPr>
              <w:t>II</w:t>
            </w:r>
            <w:r w:rsidR="00E3496C" w:rsidRPr="00E3496C">
              <w:rPr>
                <w:rStyle w:val="a6"/>
                <w:rFonts w:ascii="Times New Roman" w:eastAsia="Calibri" w:hAnsi="Times New Roman" w:cs="Times New Roman"/>
                <w:bCs/>
                <w:noProof/>
                <w:color w:val="auto"/>
                <w:sz w:val="28"/>
                <w:szCs w:val="28"/>
              </w:rPr>
              <w:t>. Пояснительная записка</w:t>
            </w:r>
            <w:r w:rsidR="00E3496C" w:rsidRPr="00E3496C">
              <w:rPr>
                <w:noProof/>
                <w:webHidden/>
                <w:sz w:val="28"/>
                <w:szCs w:val="28"/>
              </w:rPr>
              <w:tab/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begin"/>
            </w:r>
            <w:r w:rsidR="00E3496C" w:rsidRPr="00E3496C">
              <w:rPr>
                <w:noProof/>
                <w:webHidden/>
                <w:sz w:val="28"/>
                <w:szCs w:val="28"/>
              </w:rPr>
              <w:instrText xml:space="preserve"> PAGEREF _Toc144821722 \h </w:instrText>
            </w:r>
            <w:r w:rsidR="00E3496C" w:rsidRPr="00E3496C">
              <w:rPr>
                <w:noProof/>
                <w:webHidden/>
                <w:sz w:val="28"/>
                <w:szCs w:val="28"/>
              </w:rPr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69FD">
              <w:rPr>
                <w:noProof/>
                <w:webHidden/>
                <w:sz w:val="28"/>
                <w:szCs w:val="28"/>
              </w:rPr>
              <w:t>6</w:t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6C" w:rsidRPr="00E3496C" w:rsidRDefault="003E6EEC" w:rsidP="00F402EE">
          <w:pPr>
            <w:pStyle w:val="11"/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821727" w:history="1">
            <w:r w:rsidR="00E3496C" w:rsidRPr="00E3496C">
              <w:rPr>
                <w:rStyle w:val="a6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val="en-US"/>
              </w:rPr>
              <w:t>III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</w:rPr>
              <w:t>.Содержание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bCs/>
                <w:noProof/>
                <w:color w:val="auto"/>
                <w:spacing w:val="-13"/>
                <w:sz w:val="28"/>
                <w:szCs w:val="28"/>
              </w:rPr>
              <w:t xml:space="preserve"> 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</w:rPr>
              <w:t>дополнительной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bCs/>
                <w:noProof/>
                <w:color w:val="auto"/>
                <w:spacing w:val="-12"/>
                <w:sz w:val="28"/>
                <w:szCs w:val="28"/>
              </w:rPr>
              <w:t xml:space="preserve"> 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</w:rPr>
              <w:t>общеобразовательной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bCs/>
                <w:noProof/>
                <w:color w:val="auto"/>
                <w:spacing w:val="-11"/>
                <w:sz w:val="28"/>
                <w:szCs w:val="28"/>
              </w:rPr>
              <w:t xml:space="preserve"> 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bCs/>
                <w:noProof/>
                <w:color w:val="auto"/>
                <w:spacing w:val="-2"/>
                <w:sz w:val="28"/>
                <w:szCs w:val="28"/>
              </w:rPr>
              <w:t>Программы</w:t>
            </w:r>
            <w:r w:rsidR="00E3496C" w:rsidRPr="00E3496C">
              <w:rPr>
                <w:noProof/>
                <w:webHidden/>
                <w:sz w:val="28"/>
                <w:szCs w:val="28"/>
              </w:rPr>
              <w:tab/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begin"/>
            </w:r>
            <w:r w:rsidR="00E3496C" w:rsidRPr="00E3496C">
              <w:rPr>
                <w:noProof/>
                <w:webHidden/>
                <w:sz w:val="28"/>
                <w:szCs w:val="28"/>
              </w:rPr>
              <w:instrText xml:space="preserve"> PAGEREF _Toc144821727 \h </w:instrText>
            </w:r>
            <w:r w:rsidR="00E3496C" w:rsidRPr="00E3496C">
              <w:rPr>
                <w:noProof/>
                <w:webHidden/>
                <w:sz w:val="28"/>
                <w:szCs w:val="28"/>
              </w:rPr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69FD">
              <w:rPr>
                <w:noProof/>
                <w:webHidden/>
                <w:sz w:val="28"/>
                <w:szCs w:val="28"/>
              </w:rPr>
              <w:t>10</w:t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6C" w:rsidRPr="00E3496C" w:rsidRDefault="003E6EEC" w:rsidP="00F402EE">
          <w:pPr>
            <w:pStyle w:val="11"/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821731" w:history="1">
            <w:r w:rsidR="00E3496C" w:rsidRPr="00E3496C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IV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. Планируемые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pacing w:val="-11"/>
                <w:sz w:val="28"/>
                <w:szCs w:val="28"/>
              </w:rPr>
              <w:t xml:space="preserve"> 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результаты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pacing w:val="-11"/>
                <w:sz w:val="28"/>
                <w:szCs w:val="28"/>
              </w:rPr>
              <w:t xml:space="preserve"> 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реализации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pacing w:val="-11"/>
                <w:sz w:val="28"/>
                <w:szCs w:val="28"/>
              </w:rPr>
              <w:t xml:space="preserve"> </w:t>
            </w:r>
            <w:r w:rsidR="00E3496C" w:rsidRPr="00E3496C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pacing w:val="-2"/>
                <w:sz w:val="28"/>
                <w:szCs w:val="28"/>
              </w:rPr>
              <w:t>Программы</w:t>
            </w:r>
            <w:r w:rsidR="00E3496C" w:rsidRPr="00E3496C">
              <w:rPr>
                <w:noProof/>
                <w:webHidden/>
                <w:sz w:val="28"/>
                <w:szCs w:val="28"/>
              </w:rPr>
              <w:tab/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begin"/>
            </w:r>
            <w:r w:rsidR="00E3496C" w:rsidRPr="00E3496C">
              <w:rPr>
                <w:noProof/>
                <w:webHidden/>
                <w:sz w:val="28"/>
                <w:szCs w:val="28"/>
              </w:rPr>
              <w:instrText xml:space="preserve"> PAGEREF _Toc144821731 \h </w:instrText>
            </w:r>
            <w:r w:rsidR="00E3496C" w:rsidRPr="00E3496C">
              <w:rPr>
                <w:noProof/>
                <w:webHidden/>
                <w:sz w:val="28"/>
                <w:szCs w:val="28"/>
              </w:rPr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69FD">
              <w:rPr>
                <w:noProof/>
                <w:webHidden/>
                <w:sz w:val="28"/>
                <w:szCs w:val="28"/>
              </w:rPr>
              <w:t>13</w:t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6C" w:rsidRPr="00E3496C" w:rsidRDefault="003E6EEC" w:rsidP="00F402EE">
          <w:pPr>
            <w:pStyle w:val="11"/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821732" w:history="1">
            <w:r w:rsidR="00E3496C" w:rsidRPr="00E3496C">
              <w:rPr>
                <w:rStyle w:val="a6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val="en-US"/>
              </w:rPr>
              <w:t>V</w:t>
            </w:r>
            <w:r w:rsidR="00E3496C" w:rsidRPr="00E3496C">
              <w:rPr>
                <w:rStyle w:val="a6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. Формы контроля и оценочные материалы</w:t>
            </w:r>
            <w:r w:rsidR="00E3496C" w:rsidRPr="00E3496C">
              <w:rPr>
                <w:noProof/>
                <w:webHidden/>
                <w:sz w:val="28"/>
                <w:szCs w:val="28"/>
              </w:rPr>
              <w:tab/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begin"/>
            </w:r>
            <w:r w:rsidR="00E3496C" w:rsidRPr="00E3496C">
              <w:rPr>
                <w:noProof/>
                <w:webHidden/>
                <w:sz w:val="28"/>
                <w:szCs w:val="28"/>
              </w:rPr>
              <w:instrText xml:space="preserve"> PAGEREF _Toc144821732 \h </w:instrText>
            </w:r>
            <w:r w:rsidR="00E3496C" w:rsidRPr="00E3496C">
              <w:rPr>
                <w:noProof/>
                <w:webHidden/>
                <w:sz w:val="28"/>
                <w:szCs w:val="28"/>
              </w:rPr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69FD">
              <w:rPr>
                <w:noProof/>
                <w:webHidden/>
                <w:sz w:val="28"/>
                <w:szCs w:val="28"/>
              </w:rPr>
              <w:t>13</w:t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6C" w:rsidRPr="00E3496C" w:rsidRDefault="003E6EEC" w:rsidP="00F402EE">
          <w:pPr>
            <w:pStyle w:val="11"/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821734" w:history="1">
            <w:r w:rsidR="00E3496C" w:rsidRPr="00E3496C">
              <w:rPr>
                <w:rStyle w:val="a6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val="en-US"/>
              </w:rPr>
              <w:t>VI</w:t>
            </w:r>
            <w:r w:rsidR="00E3496C" w:rsidRPr="00E3496C">
              <w:rPr>
                <w:rStyle w:val="a6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. Методические</w:t>
            </w:r>
            <w:r w:rsidR="00E3496C" w:rsidRPr="00E3496C">
              <w:rPr>
                <w:rStyle w:val="a6"/>
                <w:rFonts w:ascii="Times New Roman" w:eastAsia="Calibri" w:hAnsi="Times New Roman" w:cs="Times New Roman"/>
                <w:noProof/>
                <w:color w:val="auto"/>
                <w:spacing w:val="-8"/>
                <w:sz w:val="28"/>
                <w:szCs w:val="28"/>
              </w:rPr>
              <w:t xml:space="preserve"> </w:t>
            </w:r>
            <w:r w:rsidR="00E3496C" w:rsidRPr="00E3496C">
              <w:rPr>
                <w:rStyle w:val="a6"/>
                <w:rFonts w:ascii="Times New Roman" w:eastAsia="Calibri" w:hAnsi="Times New Roman" w:cs="Times New Roman"/>
                <w:noProof/>
                <w:color w:val="auto"/>
                <w:spacing w:val="-2"/>
                <w:sz w:val="28"/>
                <w:szCs w:val="28"/>
              </w:rPr>
              <w:t>материалы</w:t>
            </w:r>
            <w:r w:rsidR="00E3496C" w:rsidRPr="00E3496C">
              <w:rPr>
                <w:noProof/>
                <w:webHidden/>
                <w:sz w:val="28"/>
                <w:szCs w:val="28"/>
              </w:rPr>
              <w:tab/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begin"/>
            </w:r>
            <w:r w:rsidR="00E3496C" w:rsidRPr="00E3496C">
              <w:rPr>
                <w:noProof/>
                <w:webHidden/>
                <w:sz w:val="28"/>
                <w:szCs w:val="28"/>
              </w:rPr>
              <w:instrText xml:space="preserve"> PAGEREF _Toc144821734 \h </w:instrText>
            </w:r>
            <w:r w:rsidR="00E3496C" w:rsidRPr="00E3496C">
              <w:rPr>
                <w:noProof/>
                <w:webHidden/>
                <w:sz w:val="28"/>
                <w:szCs w:val="28"/>
              </w:rPr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69FD">
              <w:rPr>
                <w:noProof/>
                <w:webHidden/>
                <w:sz w:val="28"/>
                <w:szCs w:val="28"/>
              </w:rPr>
              <w:t>14</w:t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6C" w:rsidRPr="00E3496C" w:rsidRDefault="003E6EEC" w:rsidP="00F402EE">
          <w:pPr>
            <w:pStyle w:val="11"/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821736" w:history="1">
            <w:r w:rsidR="00E3496C" w:rsidRPr="00E3496C">
              <w:rPr>
                <w:rStyle w:val="a6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val="en-US"/>
              </w:rPr>
              <w:t>VII</w:t>
            </w:r>
            <w:r w:rsidR="00E3496C" w:rsidRPr="00E3496C">
              <w:rPr>
                <w:rStyle w:val="a6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. Условия реализации Программы</w:t>
            </w:r>
            <w:r w:rsidR="00E3496C" w:rsidRPr="00E3496C">
              <w:rPr>
                <w:noProof/>
                <w:webHidden/>
                <w:sz w:val="28"/>
                <w:szCs w:val="28"/>
              </w:rPr>
              <w:tab/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begin"/>
            </w:r>
            <w:r w:rsidR="00E3496C" w:rsidRPr="00E3496C">
              <w:rPr>
                <w:noProof/>
                <w:webHidden/>
                <w:sz w:val="28"/>
                <w:szCs w:val="28"/>
              </w:rPr>
              <w:instrText xml:space="preserve"> PAGEREF _Toc144821736 \h </w:instrText>
            </w:r>
            <w:r w:rsidR="00E3496C" w:rsidRPr="00E3496C">
              <w:rPr>
                <w:noProof/>
                <w:webHidden/>
                <w:sz w:val="28"/>
                <w:szCs w:val="28"/>
              </w:rPr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69FD">
              <w:rPr>
                <w:noProof/>
                <w:webHidden/>
                <w:sz w:val="28"/>
                <w:szCs w:val="28"/>
              </w:rPr>
              <w:t>15</w:t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6C" w:rsidRPr="00E3496C" w:rsidRDefault="003E6EEC" w:rsidP="00F402EE">
          <w:pPr>
            <w:pStyle w:val="11"/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821737" w:history="1">
            <w:r w:rsidR="00E3496C" w:rsidRPr="00E3496C">
              <w:rPr>
                <w:rStyle w:val="a6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val="en-US"/>
              </w:rPr>
              <w:t>VIII</w:t>
            </w:r>
            <w:r w:rsidR="00E3496C" w:rsidRPr="00E3496C">
              <w:rPr>
                <w:rStyle w:val="a6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.  Календарный учебный график</w:t>
            </w:r>
            <w:r w:rsidR="00E3496C" w:rsidRPr="00E3496C">
              <w:rPr>
                <w:noProof/>
                <w:webHidden/>
                <w:sz w:val="28"/>
                <w:szCs w:val="28"/>
              </w:rPr>
              <w:tab/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begin"/>
            </w:r>
            <w:r w:rsidR="00E3496C" w:rsidRPr="00E3496C">
              <w:rPr>
                <w:noProof/>
                <w:webHidden/>
                <w:sz w:val="28"/>
                <w:szCs w:val="28"/>
              </w:rPr>
              <w:instrText xml:space="preserve"> PAGEREF _Toc144821737 \h </w:instrText>
            </w:r>
            <w:r w:rsidR="00E3496C" w:rsidRPr="00E3496C">
              <w:rPr>
                <w:noProof/>
                <w:webHidden/>
                <w:sz w:val="28"/>
                <w:szCs w:val="28"/>
              </w:rPr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69FD">
              <w:rPr>
                <w:noProof/>
                <w:webHidden/>
                <w:sz w:val="28"/>
                <w:szCs w:val="28"/>
              </w:rPr>
              <w:t>16</w:t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6C" w:rsidRPr="00E3496C" w:rsidRDefault="003E6EEC" w:rsidP="00F402EE">
          <w:pPr>
            <w:pStyle w:val="11"/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821738" w:history="1">
            <w:r w:rsidR="00E3496C" w:rsidRPr="00E3496C">
              <w:rPr>
                <w:rStyle w:val="a6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val="en-US"/>
              </w:rPr>
              <w:t>IX</w:t>
            </w:r>
            <w:r w:rsidR="00E3496C" w:rsidRPr="00E3496C">
              <w:rPr>
                <w:rStyle w:val="a6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. Рабочая программа воспитания</w:t>
            </w:r>
            <w:r w:rsidR="00E3496C" w:rsidRPr="00E3496C">
              <w:rPr>
                <w:noProof/>
                <w:webHidden/>
                <w:sz w:val="28"/>
                <w:szCs w:val="28"/>
              </w:rPr>
              <w:tab/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begin"/>
            </w:r>
            <w:r w:rsidR="00E3496C" w:rsidRPr="00E3496C">
              <w:rPr>
                <w:noProof/>
                <w:webHidden/>
                <w:sz w:val="28"/>
                <w:szCs w:val="28"/>
              </w:rPr>
              <w:instrText xml:space="preserve"> PAGEREF _Toc144821738 \h </w:instrText>
            </w:r>
            <w:r w:rsidR="00E3496C" w:rsidRPr="00E3496C">
              <w:rPr>
                <w:noProof/>
                <w:webHidden/>
                <w:sz w:val="28"/>
                <w:szCs w:val="28"/>
              </w:rPr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69FD">
              <w:rPr>
                <w:noProof/>
                <w:webHidden/>
                <w:sz w:val="28"/>
                <w:szCs w:val="28"/>
              </w:rPr>
              <w:t>25</w:t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6C" w:rsidRDefault="003E6EEC" w:rsidP="00F402EE">
          <w:pPr>
            <w:pStyle w:val="11"/>
            <w:spacing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144821742" w:history="1">
            <w:r w:rsidR="00E3496C" w:rsidRPr="00E3496C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E3496C" w:rsidRPr="00E3496C">
              <w:rPr>
                <w:noProof/>
                <w:webHidden/>
                <w:sz w:val="28"/>
                <w:szCs w:val="28"/>
              </w:rPr>
              <w:tab/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begin"/>
            </w:r>
            <w:r w:rsidR="00E3496C" w:rsidRPr="00E3496C">
              <w:rPr>
                <w:noProof/>
                <w:webHidden/>
                <w:sz w:val="28"/>
                <w:szCs w:val="28"/>
              </w:rPr>
              <w:instrText xml:space="preserve"> PAGEREF _Toc144821742 \h </w:instrText>
            </w:r>
            <w:r w:rsidR="00E3496C" w:rsidRPr="00E3496C">
              <w:rPr>
                <w:noProof/>
                <w:webHidden/>
                <w:sz w:val="28"/>
                <w:szCs w:val="28"/>
              </w:rPr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69FD">
              <w:rPr>
                <w:noProof/>
                <w:webHidden/>
                <w:sz w:val="28"/>
                <w:szCs w:val="28"/>
              </w:rPr>
              <w:t>29</w:t>
            </w:r>
            <w:r w:rsidR="00E3496C" w:rsidRPr="00E34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4CA6" w:rsidRDefault="006B4CA6" w:rsidP="00F402EE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A75F13" w:rsidRPr="006B4CA6" w:rsidRDefault="00A75F13" w:rsidP="00F402EE">
      <w:pPr>
        <w:tabs>
          <w:tab w:val="left" w:pos="5790"/>
          <w:tab w:val="left" w:pos="660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0E9F" w:rsidRDefault="00B10E9F" w:rsidP="00F40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5A1A" w:rsidRPr="00D05A1A" w:rsidRDefault="00D05A1A" w:rsidP="00F402EE">
      <w:pPr>
        <w:keepNext/>
        <w:keepLines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bookmarkStart w:id="2" w:name="_Toc120018921"/>
      <w:bookmarkStart w:id="3" w:name="_Toc144821722"/>
      <w:r w:rsidRPr="00D05A1A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US"/>
        </w:rPr>
        <w:lastRenderedPageBreak/>
        <w:t>II</w:t>
      </w:r>
      <w:r w:rsidRPr="00D05A1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. Пояснительная записка</w:t>
      </w:r>
      <w:bookmarkEnd w:id="2"/>
      <w:bookmarkEnd w:id="3"/>
    </w:p>
    <w:p w:rsidR="00A75F13" w:rsidRPr="00B10E9F" w:rsidRDefault="00A75F13" w:rsidP="00F402EE">
      <w:pPr>
        <w:tabs>
          <w:tab w:val="left" w:pos="0"/>
          <w:tab w:val="left" w:pos="10206"/>
        </w:tabs>
        <w:spacing w:before="40" w:after="40" w:line="24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F13" w:rsidRPr="007B1CAC" w:rsidRDefault="00A75F13" w:rsidP="00F402EE">
      <w:pPr>
        <w:tabs>
          <w:tab w:val="left" w:pos="5790"/>
          <w:tab w:val="left" w:pos="6600"/>
        </w:tabs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   Художественное  творчество имеет огромное значение для развития и воспитания детей. Одним  из доступных  видов художественного творчества является  аппликация из цветного песка. Это одно из полезнейших занятий для ребёнка, одно из средств эстетического воспитания – помогает формировать художественный вкус, учит видеть и понимать прекрасное в окружающей нас жизни и в искусстве.  </w:t>
      </w:r>
      <w:proofErr w:type="gramStart"/>
      <w:r w:rsidRPr="007B1CAC">
        <w:rPr>
          <w:rFonts w:ascii="Times New Roman" w:hAnsi="Times New Roman" w:cs="Times New Roman"/>
          <w:sz w:val="28"/>
          <w:szCs w:val="24"/>
        </w:rPr>
        <w:t>Выполняя аппликацию из  цветного песка у  детей развиваются руки, мелкая</w:t>
      </w:r>
      <w:proofErr w:type="gramEnd"/>
      <w:r w:rsidRPr="007B1CAC">
        <w:rPr>
          <w:rFonts w:ascii="Times New Roman" w:hAnsi="Times New Roman" w:cs="Times New Roman"/>
          <w:sz w:val="28"/>
          <w:szCs w:val="24"/>
        </w:rPr>
        <w:t xml:space="preserve"> моторика пальцев, также способствует развитию речи и даёт удивительную возможность моделировать мир и своё представление о нём. Техника выполнения аппликации проста, её нетрудно освоить, так как применяются различные трафареты, шаблоны или иной необходимый материал. Техника выполнения аппликации  из цветного песка доступна детям от</w:t>
      </w:r>
      <w:proofErr w:type="gramStart"/>
      <w:r w:rsidR="00684474">
        <w:rPr>
          <w:rFonts w:ascii="Times New Roman" w:hAnsi="Times New Roman" w:cs="Times New Roman"/>
          <w:sz w:val="28"/>
          <w:szCs w:val="24"/>
        </w:rPr>
        <w:t>6</w:t>
      </w:r>
      <w:proofErr w:type="gramEnd"/>
      <w:r w:rsidRPr="007B1CAC">
        <w:rPr>
          <w:rFonts w:ascii="Times New Roman" w:hAnsi="Times New Roman" w:cs="Times New Roman"/>
          <w:sz w:val="28"/>
          <w:szCs w:val="24"/>
        </w:rPr>
        <w:t xml:space="preserve"> до 1</w:t>
      </w:r>
      <w:r w:rsidR="00684474">
        <w:rPr>
          <w:rFonts w:ascii="Times New Roman" w:hAnsi="Times New Roman" w:cs="Times New Roman"/>
          <w:sz w:val="28"/>
          <w:szCs w:val="24"/>
        </w:rPr>
        <w:t>3</w:t>
      </w:r>
      <w:r w:rsidRPr="007B1CAC">
        <w:rPr>
          <w:rFonts w:ascii="Times New Roman" w:hAnsi="Times New Roman" w:cs="Times New Roman"/>
          <w:sz w:val="28"/>
          <w:szCs w:val="24"/>
        </w:rPr>
        <w:t xml:space="preserve"> лет. Во всём своём богатстве и разнообразии способов. Занятия комплексно воздействуют на развитие ребёнка: повышают сенсорную чувствительность, т.е. способствуют тонкому восприятию цвета, фактуры. Развивают воображение, пространственное мышление, общую ручную умелость, мелкую моторику: синхронизируют работу обеих рук: позитивно влияют на психическое здоровье детей, формируют умение планировать работу по реализации замысла, предвидеть результат и достигать  его. Ребёнок учится видеть, чувствовать, оценивать, созидать по законам красоты. Для проведения занятий используется материал: естественный песок, крашенный (цветной) песок, клей ПВА, ватман, цветной картон, сланец (горный камень) и ДВП. 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before="40" w:after="4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   Данная программа направлена на приобщение детей к миру прикладного творчества, привитие практических навыков работы с песком и знакомство с культурным  наследием осетинского народа, а также с истоками русского народного ремесла.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B1CAC">
        <w:rPr>
          <w:rFonts w:ascii="Times New Roman" w:hAnsi="Times New Roman" w:cs="Times New Roman"/>
          <w:sz w:val="28"/>
          <w:szCs w:val="24"/>
        </w:rPr>
        <w:t>Контингент обучающихся  по данной общеобразовательной  программе – дети, обучающиеся  в общеобразовательных  учреждениях.</w:t>
      </w:r>
      <w:proofErr w:type="gramEnd"/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b/>
          <w:sz w:val="28"/>
          <w:szCs w:val="24"/>
        </w:rPr>
        <w:t xml:space="preserve">   Актуальность</w:t>
      </w:r>
      <w:r w:rsidRPr="007B1CAC">
        <w:rPr>
          <w:rFonts w:ascii="Times New Roman" w:hAnsi="Times New Roman" w:cs="Times New Roman"/>
          <w:sz w:val="28"/>
          <w:szCs w:val="24"/>
        </w:rPr>
        <w:t xml:space="preserve"> обуславливается важностью декоративно-прикладного творчества для развития  и воспитания  детей, его востребованностью в начальном и среднем звене школы. Пережив незабываемый, счастливый опыт творчества,  ребёнок  не останется  прежним. Эмоциональная  память об этом будет заставлять его искать новые творческие подходы, поможет преодолевать неизбежные кризисы, возникающие в их повседневной жизни.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     </w:t>
      </w:r>
      <w:r w:rsidRPr="007B1CAC">
        <w:rPr>
          <w:rFonts w:ascii="Times New Roman" w:hAnsi="Times New Roman" w:cs="Times New Roman"/>
          <w:b/>
          <w:sz w:val="28"/>
          <w:szCs w:val="24"/>
        </w:rPr>
        <w:t xml:space="preserve">Новизна </w:t>
      </w:r>
      <w:r w:rsidRPr="007B1CAC">
        <w:rPr>
          <w:rFonts w:ascii="Times New Roman" w:hAnsi="Times New Roman" w:cs="Times New Roman"/>
          <w:sz w:val="28"/>
          <w:szCs w:val="24"/>
        </w:rPr>
        <w:t xml:space="preserve"> программы определяется учётом особенностей детей доступностью теоретического  и  практического материала, небольшими материальными затратами, зримыми результатами работы.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lastRenderedPageBreak/>
        <w:t xml:space="preserve">     Программа </w:t>
      </w:r>
      <w:r w:rsidR="00E3496C" w:rsidRPr="00E3496C">
        <w:rPr>
          <w:rFonts w:ascii="Times New Roman" w:hAnsi="Times New Roman"/>
          <w:sz w:val="28"/>
          <w:szCs w:val="24"/>
        </w:rPr>
        <w:t>« Аппликация из цветного песка»</w:t>
      </w:r>
      <w:proofErr w:type="gramStart"/>
      <w:r w:rsidR="00E3496C" w:rsidRPr="00E3496C">
        <w:rPr>
          <w:rFonts w:ascii="Times New Roman" w:hAnsi="Times New Roman"/>
          <w:sz w:val="28"/>
          <w:szCs w:val="24"/>
        </w:rPr>
        <w:t>.</w:t>
      </w:r>
      <w:proofErr w:type="gramEnd"/>
      <w:r w:rsidR="00E3496C" w:rsidRPr="00E3496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B1CAC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7B1CAC">
        <w:rPr>
          <w:rFonts w:ascii="Times New Roman" w:hAnsi="Times New Roman" w:cs="Times New Roman"/>
          <w:sz w:val="28"/>
          <w:szCs w:val="24"/>
        </w:rPr>
        <w:t xml:space="preserve">пирается на принципы </w:t>
      </w:r>
      <w:proofErr w:type="spellStart"/>
      <w:r w:rsidRPr="007B1CAC">
        <w:rPr>
          <w:rFonts w:ascii="Times New Roman" w:hAnsi="Times New Roman" w:cs="Times New Roman"/>
          <w:sz w:val="28"/>
          <w:szCs w:val="24"/>
        </w:rPr>
        <w:t>витагенности</w:t>
      </w:r>
      <w:proofErr w:type="spellEnd"/>
      <w:r w:rsidRPr="007B1CAC">
        <w:rPr>
          <w:rFonts w:ascii="Times New Roman" w:hAnsi="Times New Roman" w:cs="Times New Roman"/>
          <w:sz w:val="28"/>
          <w:szCs w:val="24"/>
        </w:rPr>
        <w:t xml:space="preserve"> (жизненной определённости), доступности, </w:t>
      </w:r>
      <w:proofErr w:type="spellStart"/>
      <w:r w:rsidRPr="007B1CAC">
        <w:rPr>
          <w:rFonts w:ascii="Times New Roman" w:hAnsi="Times New Roman" w:cs="Times New Roman"/>
          <w:sz w:val="28"/>
          <w:szCs w:val="24"/>
        </w:rPr>
        <w:t>здоровьесбережения</w:t>
      </w:r>
      <w:proofErr w:type="spellEnd"/>
      <w:r w:rsidRPr="007B1CAC">
        <w:rPr>
          <w:rFonts w:ascii="Times New Roman" w:hAnsi="Times New Roman" w:cs="Times New Roman"/>
          <w:sz w:val="28"/>
          <w:szCs w:val="24"/>
        </w:rPr>
        <w:t>, наглядности, активности и направлена на творческую реабилитацию детей.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Творческая реабилитация – это специализированная форма психотерапии, основанная на искусстве, в первую очередь изобретательной и творческой деятельности. Основная цель данного подхода  состоит в гармонизации развития личности, через развитие способности самовыражения и самопознания</w:t>
      </w:r>
      <w:proofErr w:type="gramStart"/>
      <w:r w:rsidRPr="007B1CAC">
        <w:rPr>
          <w:rFonts w:ascii="Times New Roman" w:hAnsi="Times New Roman" w:cs="Times New Roman"/>
          <w:sz w:val="28"/>
          <w:szCs w:val="24"/>
        </w:rPr>
        <w:t>..</w:t>
      </w:r>
      <w:proofErr w:type="gramEnd"/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   </w:t>
      </w:r>
      <w:r w:rsidRPr="007B1CAC">
        <w:rPr>
          <w:rFonts w:ascii="Times New Roman" w:hAnsi="Times New Roman" w:cs="Times New Roman"/>
          <w:b/>
          <w:sz w:val="28"/>
          <w:szCs w:val="24"/>
        </w:rPr>
        <w:t>Отличительные особенности</w:t>
      </w:r>
      <w:r w:rsidRPr="007B1CAC">
        <w:rPr>
          <w:rFonts w:ascii="Times New Roman" w:hAnsi="Times New Roman" w:cs="Times New Roman"/>
          <w:sz w:val="28"/>
          <w:szCs w:val="24"/>
        </w:rPr>
        <w:t xml:space="preserve"> программы заключаются в том, что она не привязана к какому-либо промыслу или направлению, а включает в себя элементы различных направлений: сувенирные аппликации из цветного песка и сувениры Северной Осетии.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   С точки зрения ЗОЖ,  изготовление аппликаций из цветного песка крайне полезно для развития мелкой моторики пальцев рук, их гибкости и ловкости. Как известно, на кончиках пальцев человека располагаются всевозможные центры жизненной активности, стимулируя которые, можно улучшать свой жизненный тонус и состояние организма в целом.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  Аппликация из цветного песка, как вид творчества способствует появлению у детей патриотических и эстетических чувств. Изучая различные методики аппликации из цветного </w:t>
      </w:r>
      <w:proofErr w:type="gramStart"/>
      <w:r w:rsidRPr="007B1CAC">
        <w:rPr>
          <w:rFonts w:ascii="Times New Roman" w:hAnsi="Times New Roman" w:cs="Times New Roman"/>
          <w:sz w:val="28"/>
          <w:szCs w:val="24"/>
        </w:rPr>
        <w:t>песка</w:t>
      </w:r>
      <w:proofErr w:type="gramEnd"/>
      <w:r w:rsidRPr="007B1CAC">
        <w:rPr>
          <w:rFonts w:ascii="Times New Roman" w:hAnsi="Times New Roman" w:cs="Times New Roman"/>
          <w:sz w:val="28"/>
          <w:szCs w:val="24"/>
        </w:rPr>
        <w:t xml:space="preserve"> ребёнок познакомится с традициями и национальными особенностями промыслов Северной Осетии и других стран, он обогатит свой кругозор и научится ценить культурное наследие нашей республики. 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 Объёмная аппликация из цветного песка способствует развитию вкуса, собственного восприятия мира, приобщает человека </w:t>
      </w:r>
      <w:proofErr w:type="gramStart"/>
      <w:r w:rsidRPr="007B1CAC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7B1CAC">
        <w:rPr>
          <w:rFonts w:ascii="Times New Roman" w:hAnsi="Times New Roman" w:cs="Times New Roman"/>
          <w:sz w:val="28"/>
          <w:szCs w:val="24"/>
        </w:rPr>
        <w:t xml:space="preserve"> прекрасному и вечному. Пытаясь изготавливать в аппликациях из цветного песка натуры из людей и животных, ребёнок старается придерживаться реальных пропорций – либо, играя, изображают их в весёлом мультипликационном виде.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  Структура </w:t>
      </w:r>
      <w:proofErr w:type="gramStart"/>
      <w:r w:rsidRPr="007B1CAC">
        <w:rPr>
          <w:rFonts w:ascii="Times New Roman" w:hAnsi="Times New Roman" w:cs="Times New Roman"/>
          <w:sz w:val="28"/>
          <w:szCs w:val="24"/>
        </w:rPr>
        <w:t>программы, разработанной на 2 года обучения учитывает</w:t>
      </w:r>
      <w:proofErr w:type="gramEnd"/>
      <w:r w:rsidRPr="007B1CAC">
        <w:rPr>
          <w:rFonts w:ascii="Times New Roman" w:hAnsi="Times New Roman" w:cs="Times New Roman"/>
          <w:sz w:val="28"/>
          <w:szCs w:val="24"/>
        </w:rPr>
        <w:t xml:space="preserve"> потребности обучающихся в применении результатов своего труда в обычной жизни, даёт возможность использовать свои изделия в качестве подарков к календарным праздникам.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   </w:t>
      </w:r>
      <w:r w:rsidRPr="007B1CAC">
        <w:rPr>
          <w:rFonts w:ascii="Times New Roman" w:hAnsi="Times New Roman" w:cs="Times New Roman"/>
          <w:b/>
          <w:sz w:val="28"/>
          <w:szCs w:val="24"/>
        </w:rPr>
        <w:t xml:space="preserve">Педагогическая целесообразность </w:t>
      </w:r>
      <w:r w:rsidRPr="007B1CAC">
        <w:rPr>
          <w:rFonts w:ascii="Times New Roman" w:hAnsi="Times New Roman" w:cs="Times New Roman"/>
          <w:sz w:val="28"/>
          <w:szCs w:val="24"/>
        </w:rPr>
        <w:t>программы определяется  учётом возрастных особенностей обучающихся, широкими возможностями социализации в процессе привития трудовых навыков, развития мелкой моторики, речи, пространственного мышления и эстетического вкуса.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   </w:t>
      </w:r>
      <w:proofErr w:type="gramStart"/>
      <w:r w:rsidRPr="007B1CAC">
        <w:rPr>
          <w:rFonts w:ascii="Times New Roman" w:hAnsi="Times New Roman" w:cs="Times New Roman"/>
          <w:sz w:val="28"/>
          <w:szCs w:val="24"/>
        </w:rPr>
        <w:t xml:space="preserve">Включение обучающегося в познавательную, творческую, личностно-значимую для него деятельность – занятие аппликацией из цветного песка, заданной через призму теоретических и практических средств  и способов её освоения, через призму интересов и предпочтений обучающегося, привносит тот темп, ритм и осознанность освоения опыта данного вида деятельности, которое возможно только при работе </w:t>
      </w:r>
      <w:r w:rsidRPr="007B1CAC">
        <w:rPr>
          <w:rFonts w:ascii="Times New Roman" w:hAnsi="Times New Roman" w:cs="Times New Roman"/>
          <w:sz w:val="28"/>
          <w:szCs w:val="24"/>
        </w:rPr>
        <w:lastRenderedPageBreak/>
        <w:t>заинтересованного ребёнка.</w:t>
      </w:r>
      <w:proofErr w:type="gramEnd"/>
      <w:r w:rsidRPr="007B1CAC">
        <w:rPr>
          <w:rFonts w:ascii="Times New Roman" w:hAnsi="Times New Roman" w:cs="Times New Roman"/>
          <w:sz w:val="28"/>
          <w:szCs w:val="24"/>
        </w:rPr>
        <w:t xml:space="preserve"> Взаимодействие обучающегося и педагога по изучению заинтересовавшего вида деятельности приводит к изменению мотивации познавательной и продуктивной деятельности, что в свою очередь в значительной мере повышает уровень готовности обучающегося к социальному и профессиональному самоопределению.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</w:t>
      </w:r>
      <w:r w:rsidRPr="007B1CAC">
        <w:rPr>
          <w:rFonts w:ascii="Times New Roman" w:hAnsi="Times New Roman" w:cs="Times New Roman"/>
          <w:b/>
          <w:sz w:val="28"/>
          <w:szCs w:val="24"/>
        </w:rPr>
        <w:t>Принципы образовательной деятельности.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CAC">
        <w:rPr>
          <w:rFonts w:ascii="Times New Roman" w:hAnsi="Times New Roman" w:cs="Times New Roman"/>
          <w:sz w:val="28"/>
          <w:szCs w:val="24"/>
        </w:rPr>
        <w:t xml:space="preserve">Происходит непрерывное, открытое, свободное общение с детьми. Обязательным является слежение педагога за реакцией </w:t>
      </w:r>
      <w:proofErr w:type="gramStart"/>
      <w:r w:rsidRPr="007B1CAC">
        <w:rPr>
          <w:rFonts w:ascii="Times New Roman" w:hAnsi="Times New Roman" w:cs="Times New Roman"/>
          <w:sz w:val="28"/>
          <w:szCs w:val="24"/>
        </w:rPr>
        <w:t>обучаемых</w:t>
      </w:r>
      <w:proofErr w:type="gramEnd"/>
      <w:r w:rsidRPr="007B1CAC">
        <w:rPr>
          <w:rFonts w:ascii="Times New Roman" w:hAnsi="Times New Roman" w:cs="Times New Roman"/>
          <w:sz w:val="28"/>
          <w:szCs w:val="24"/>
        </w:rPr>
        <w:t xml:space="preserve"> и оптимизация образовательной среды для повышения процесса обучения. Педагогом применяются игровые технологии, беседы, пальчиковая терапия. На занятии предусматривается создание среды, оптимальной для решения образовательных задач, на основе сотрудничества педагога и обучающегося, взаимоуважении и доверии (т.е. гуманистический подход).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b/>
          <w:sz w:val="28"/>
          <w:szCs w:val="24"/>
        </w:rPr>
        <w:t>Цель программы:</w:t>
      </w:r>
      <w:r w:rsidRPr="007B1CAC">
        <w:rPr>
          <w:rFonts w:ascii="Times New Roman" w:hAnsi="Times New Roman" w:cs="Times New Roman"/>
          <w:sz w:val="28"/>
          <w:szCs w:val="24"/>
        </w:rPr>
        <w:t xml:space="preserve"> Создание условий для развития детского творчества, художественного вкуса и интереса к искусству посредством обучения объёмной аппликации из цветного песка.</w:t>
      </w:r>
    </w:p>
    <w:p w:rsidR="00A75F13" w:rsidRPr="00684474" w:rsidRDefault="00A75F13" w:rsidP="00F402E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</w:rPr>
      </w:pPr>
      <w:bookmarkStart w:id="4" w:name="_Toc144821723"/>
      <w:r w:rsidRPr="00684474">
        <w:rPr>
          <w:rFonts w:ascii="Times New Roman" w:hAnsi="Times New Roman" w:cs="Times New Roman"/>
          <w:b w:val="0"/>
          <w:color w:val="auto"/>
          <w:szCs w:val="24"/>
        </w:rPr>
        <w:t>Задачи программы:</w:t>
      </w:r>
      <w:bookmarkEnd w:id="4"/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Образовательные: </w:t>
      </w:r>
    </w:p>
    <w:p w:rsidR="00A75F13" w:rsidRPr="007B1CAC" w:rsidRDefault="00A75F13" w:rsidP="00F402EE">
      <w:pPr>
        <w:pStyle w:val="a7"/>
        <w:numPr>
          <w:ilvl w:val="0"/>
          <w:numId w:val="5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Формирование интереса к декоративно-прикладному творчеству;</w:t>
      </w:r>
    </w:p>
    <w:p w:rsidR="00A75F13" w:rsidRPr="007B1CAC" w:rsidRDefault="00A75F13" w:rsidP="00F402EE">
      <w:pPr>
        <w:pStyle w:val="a7"/>
        <w:numPr>
          <w:ilvl w:val="0"/>
          <w:numId w:val="5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Развитие индивидуальных способностей обучающихся;</w:t>
      </w:r>
    </w:p>
    <w:p w:rsidR="00A75F13" w:rsidRPr="007B1CAC" w:rsidRDefault="00A75F13" w:rsidP="00F402EE">
      <w:pPr>
        <w:pStyle w:val="a7"/>
        <w:numPr>
          <w:ilvl w:val="0"/>
          <w:numId w:val="5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Расширять возможности для самореализации личности </w:t>
      </w:r>
      <w:proofErr w:type="gramStart"/>
      <w:r w:rsidRPr="007B1CAC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7B1CAC">
        <w:rPr>
          <w:rFonts w:ascii="Times New Roman" w:hAnsi="Times New Roman" w:cs="Times New Roman"/>
          <w:sz w:val="28"/>
          <w:szCs w:val="24"/>
        </w:rPr>
        <w:t>;</w:t>
      </w:r>
    </w:p>
    <w:p w:rsidR="00A75F13" w:rsidRPr="007B1CAC" w:rsidRDefault="00A75F13" w:rsidP="00F402EE">
      <w:pPr>
        <w:pStyle w:val="a7"/>
        <w:numPr>
          <w:ilvl w:val="0"/>
          <w:numId w:val="5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Способствовать формированию у обучающегося определённого уровня знаний и умений в соответствии с его физиологическими и психологическими особенностями.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Воспитательные: </w:t>
      </w:r>
    </w:p>
    <w:p w:rsidR="00A75F13" w:rsidRPr="007B1CAC" w:rsidRDefault="00A75F13" w:rsidP="00F402EE">
      <w:pPr>
        <w:pStyle w:val="a7"/>
        <w:numPr>
          <w:ilvl w:val="0"/>
          <w:numId w:val="6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Воспитывать уважение к труду;</w:t>
      </w:r>
    </w:p>
    <w:p w:rsidR="00A75F13" w:rsidRPr="007B1CAC" w:rsidRDefault="00A75F13" w:rsidP="00F402EE">
      <w:pPr>
        <w:pStyle w:val="a7"/>
        <w:numPr>
          <w:ilvl w:val="0"/>
          <w:numId w:val="6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Воспитывать любовь к народным традициям;</w:t>
      </w:r>
    </w:p>
    <w:p w:rsidR="00A75F13" w:rsidRPr="007B1CAC" w:rsidRDefault="00A75F13" w:rsidP="00F402EE">
      <w:pPr>
        <w:pStyle w:val="a7"/>
        <w:numPr>
          <w:ilvl w:val="0"/>
          <w:numId w:val="6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Воспитывать  нравственные качества (взаимопомощь, добросовестность, честность);</w:t>
      </w:r>
    </w:p>
    <w:p w:rsidR="00A75F13" w:rsidRPr="007B1CAC" w:rsidRDefault="00A75F13" w:rsidP="00F402EE">
      <w:pPr>
        <w:pStyle w:val="a7"/>
        <w:numPr>
          <w:ilvl w:val="0"/>
          <w:numId w:val="6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Воспитывать усидчивость, внимательность, умение работать в коллективе;</w:t>
      </w:r>
    </w:p>
    <w:p w:rsidR="00A75F13" w:rsidRPr="007B1CAC" w:rsidRDefault="00A75F13" w:rsidP="00F402EE">
      <w:pPr>
        <w:pStyle w:val="a7"/>
        <w:numPr>
          <w:ilvl w:val="0"/>
          <w:numId w:val="6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Формировать чувство самоконтроля;</w:t>
      </w:r>
    </w:p>
    <w:p w:rsidR="00A75F13" w:rsidRPr="007B1CAC" w:rsidRDefault="00A75F13" w:rsidP="00F402EE">
      <w:pPr>
        <w:pStyle w:val="a7"/>
        <w:numPr>
          <w:ilvl w:val="0"/>
          <w:numId w:val="6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Содействовать укреплению общих интересов в семьях путём привлечения детей и взрослых к проведению совместных праздников и мероприятий.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Развивающие:</w:t>
      </w:r>
    </w:p>
    <w:p w:rsidR="00A75F13" w:rsidRPr="007B1CAC" w:rsidRDefault="00A75F13" w:rsidP="00F402EE">
      <w:pPr>
        <w:pStyle w:val="a7"/>
        <w:numPr>
          <w:ilvl w:val="0"/>
          <w:numId w:val="7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Развивать художественно-творческие способности у каждого ребёнка и детей;</w:t>
      </w:r>
    </w:p>
    <w:p w:rsidR="00A75F13" w:rsidRPr="007B1CAC" w:rsidRDefault="00A75F13" w:rsidP="00F402EE">
      <w:pPr>
        <w:pStyle w:val="a7"/>
        <w:numPr>
          <w:ilvl w:val="0"/>
          <w:numId w:val="7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Содействовать развитию памяти, внимания, творческого воображения, речи;</w:t>
      </w:r>
    </w:p>
    <w:p w:rsidR="00A75F13" w:rsidRPr="007B1CAC" w:rsidRDefault="00A75F13" w:rsidP="00F402EE">
      <w:pPr>
        <w:pStyle w:val="a7"/>
        <w:numPr>
          <w:ilvl w:val="0"/>
          <w:numId w:val="7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Развивать мелкую моторику рук;</w:t>
      </w:r>
    </w:p>
    <w:p w:rsidR="00A75F13" w:rsidRPr="007B1CAC" w:rsidRDefault="00A75F13" w:rsidP="00F402EE">
      <w:pPr>
        <w:pStyle w:val="a7"/>
        <w:numPr>
          <w:ilvl w:val="0"/>
          <w:numId w:val="7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Способствовать развитию практических навыков (аппликация);</w:t>
      </w:r>
    </w:p>
    <w:p w:rsidR="00A75F13" w:rsidRPr="007B1CAC" w:rsidRDefault="00A75F13" w:rsidP="00F402EE">
      <w:pPr>
        <w:pStyle w:val="a7"/>
        <w:numPr>
          <w:ilvl w:val="0"/>
          <w:numId w:val="7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Развивать познавательный интерес к декоративно-прикладному творчеству;</w:t>
      </w:r>
    </w:p>
    <w:p w:rsidR="00A75F13" w:rsidRPr="007B1CAC" w:rsidRDefault="00A75F13" w:rsidP="00F402EE">
      <w:pPr>
        <w:pStyle w:val="a7"/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Развивать у детей тонкую моторику рук, глазомер, чувство гармонии и красоты;</w:t>
      </w:r>
    </w:p>
    <w:p w:rsidR="00A75F13" w:rsidRPr="007B1CAC" w:rsidRDefault="00A75F13" w:rsidP="00F402EE">
      <w:pPr>
        <w:pStyle w:val="a7"/>
        <w:numPr>
          <w:ilvl w:val="0"/>
          <w:numId w:val="7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lastRenderedPageBreak/>
        <w:t>Способствовать ранней профориентации посредством включения в практическую деятельность.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 </w:t>
      </w:r>
      <w:r w:rsidRPr="007B1CAC">
        <w:rPr>
          <w:rFonts w:ascii="Times New Roman" w:hAnsi="Times New Roman" w:cs="Times New Roman"/>
          <w:b/>
          <w:sz w:val="28"/>
          <w:szCs w:val="24"/>
        </w:rPr>
        <w:t>Возраст детей.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Программа адресована детям (подросткам, девочкам, мальчикам) с 6-13 лет.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Условия набора детей в коллектив: принимаются все желающие. Наполняемость в объединении устанавливается в количестве:   </w:t>
      </w:r>
    </w:p>
    <w:p w:rsidR="00A75F13" w:rsidRPr="007B1CAC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В первый год обучения – 15 человек; второй год обучения – 12 человек</w:t>
      </w:r>
      <w:proofErr w:type="gramStart"/>
      <w:r w:rsidRPr="007B1CAC">
        <w:rPr>
          <w:rFonts w:ascii="Times New Roman" w:hAnsi="Times New Roman" w:cs="Times New Roman"/>
          <w:sz w:val="28"/>
          <w:szCs w:val="24"/>
        </w:rPr>
        <w:t>..</w:t>
      </w:r>
      <w:proofErr w:type="gramEnd"/>
    </w:p>
    <w:p w:rsidR="005661F7" w:rsidRPr="005661F7" w:rsidRDefault="005661F7" w:rsidP="00F402EE">
      <w:pPr>
        <w:keepNext/>
        <w:keepLines/>
        <w:tabs>
          <w:tab w:val="left" w:pos="2780"/>
          <w:tab w:val="center" w:pos="4795"/>
        </w:tabs>
        <w:spacing w:before="40" w:after="0" w:line="259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5" w:name="_Toc144821724"/>
      <w:r w:rsidRPr="005661F7">
        <w:rPr>
          <w:rFonts w:ascii="Times New Roman" w:eastAsia="Times New Roman" w:hAnsi="Times New Roman" w:cs="Times New Roman"/>
          <w:b/>
          <w:sz w:val="28"/>
          <w:szCs w:val="24"/>
        </w:rPr>
        <w:t>2.1. Срок освоения программы</w:t>
      </w:r>
      <w:bookmarkEnd w:id="5"/>
    </w:p>
    <w:p w:rsidR="005661F7" w:rsidRPr="005661F7" w:rsidRDefault="007B1CAC" w:rsidP="00F402EE">
      <w:pPr>
        <w:tabs>
          <w:tab w:val="left" w:pos="930"/>
          <w:tab w:val="left" w:pos="2066"/>
          <w:tab w:val="center" w:pos="5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5661F7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С</w:t>
      </w:r>
      <w:proofErr w:type="spellStart"/>
      <w:r w:rsidR="005661F7" w:rsidRPr="005661F7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хема</w:t>
      </w:r>
      <w:proofErr w:type="spellEnd"/>
      <w:r w:rsidR="005661F7" w:rsidRPr="005661F7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возрастного и количественного</w:t>
      </w:r>
      <w:r w:rsidR="00F402EE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р</w:t>
      </w:r>
      <w:proofErr w:type="spellStart"/>
      <w:r w:rsidRPr="005661F7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аспределения</w:t>
      </w:r>
      <w:proofErr w:type="spellEnd"/>
      <w:r w:rsidRPr="005661F7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детей по группам: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283"/>
        <w:gridCol w:w="1283"/>
        <w:gridCol w:w="1284"/>
        <w:gridCol w:w="1283"/>
        <w:gridCol w:w="1717"/>
        <w:gridCol w:w="991"/>
        <w:gridCol w:w="998"/>
      </w:tblGrid>
      <w:tr w:rsidR="005661F7" w:rsidRPr="005661F7" w:rsidTr="00684474">
        <w:trPr>
          <w:trHeight w:val="8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x-none" w:eastAsia="x-none"/>
              </w:rPr>
              <w:tab/>
            </w:r>
            <w:r w:rsidRPr="005661F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x-none" w:eastAsia="x-none"/>
              </w:rPr>
              <w:tab/>
            </w: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обучения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учебных групп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Возраст </w:t>
            </w:r>
            <w:proofErr w:type="gramStart"/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обучаю </w:t>
            </w:r>
            <w:proofErr w:type="spellStart"/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</w:t>
            </w:r>
          </w:p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об-</w:t>
            </w:r>
            <w:proofErr w:type="spellStart"/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ся</w:t>
            </w:r>
            <w:proofErr w:type="spellEnd"/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в группах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Продолжительность одного занятия (час)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часов в год</w:t>
            </w:r>
          </w:p>
        </w:tc>
      </w:tr>
      <w:tr w:rsidR="005661F7" w:rsidRPr="005661F7" w:rsidTr="001569FD">
        <w:trPr>
          <w:trHeight w:val="27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684474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1569F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1569FD">
            <w:pPr>
              <w:tabs>
                <w:tab w:val="center" w:pos="750"/>
                <w:tab w:val="left" w:pos="930"/>
                <w:tab w:val="left" w:pos="13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1569F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5661F7" w:rsidRPr="005661F7" w:rsidTr="001569FD">
        <w:trPr>
          <w:trHeight w:val="27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684474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1569F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1569F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1569F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5661F7" w:rsidRPr="005661F7" w:rsidTr="00684474">
        <w:trPr>
          <w:trHeight w:val="27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1F7" w:rsidRPr="005661F7" w:rsidTr="00684474">
        <w:trPr>
          <w:trHeight w:val="274"/>
        </w:trPr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объем часов программы: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684474" w:rsidP="00F402EE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</w:tbl>
    <w:p w:rsidR="007B1CAC" w:rsidRDefault="00A75F13" w:rsidP="00F402EE">
      <w:pPr>
        <w:tabs>
          <w:tab w:val="left" w:pos="5790"/>
          <w:tab w:val="left" w:pos="660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E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F13" w:rsidRDefault="00A75F13" w:rsidP="00F402EE">
      <w:pPr>
        <w:tabs>
          <w:tab w:val="left" w:pos="5790"/>
          <w:tab w:val="left" w:pos="6600"/>
        </w:tabs>
        <w:spacing w:after="0"/>
        <w:ind w:left="-142" w:right="-280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B1CAC">
        <w:rPr>
          <w:rFonts w:ascii="Times New Roman" w:hAnsi="Times New Roman" w:cs="Times New Roman"/>
          <w:b/>
          <w:sz w:val="28"/>
          <w:szCs w:val="24"/>
        </w:rPr>
        <w:t xml:space="preserve">Формы и методы обучения: </w:t>
      </w:r>
      <w:r w:rsidRPr="007B1CAC">
        <w:rPr>
          <w:rFonts w:ascii="Times New Roman" w:hAnsi="Times New Roman" w:cs="Times New Roman"/>
          <w:sz w:val="28"/>
          <w:szCs w:val="24"/>
        </w:rPr>
        <w:t>типовое занятие, собеседование, консультация, практическое упражнение, самостоятельная работа, учебная игра, беседа, конкурс, выставка.</w:t>
      </w:r>
      <w:proofErr w:type="gramEnd"/>
    </w:p>
    <w:p w:rsidR="005661F7" w:rsidRDefault="005661F7" w:rsidP="00F402EE">
      <w:pPr>
        <w:keepNext/>
        <w:keepLines/>
        <w:tabs>
          <w:tab w:val="left" w:pos="2980"/>
          <w:tab w:val="center" w:pos="4795"/>
        </w:tabs>
        <w:spacing w:before="40" w:after="0" w:line="259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4"/>
        </w:rPr>
      </w:pPr>
      <w:r w:rsidRPr="005661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bookmarkStart w:id="6" w:name="_Toc144821725"/>
      <w:r w:rsidRPr="005661F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 Формы</w:t>
      </w:r>
      <w:r w:rsidRPr="005661F7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</w:rPr>
        <w:t xml:space="preserve"> </w:t>
      </w:r>
      <w:r w:rsidRPr="005661F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и</w:t>
      </w:r>
      <w:r w:rsidRPr="005661F7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4"/>
        </w:rPr>
        <w:t xml:space="preserve"> </w:t>
      </w:r>
      <w:r w:rsidRPr="005661F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режим</w:t>
      </w:r>
      <w:r w:rsidRPr="005661F7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4"/>
        </w:rPr>
        <w:t xml:space="preserve"> занятий</w:t>
      </w:r>
      <w:bookmarkEnd w:id="6"/>
    </w:p>
    <w:p w:rsidR="00A75F13" w:rsidRPr="007B1CAC" w:rsidRDefault="00A75F13" w:rsidP="00F402EE">
      <w:pPr>
        <w:tabs>
          <w:tab w:val="left" w:pos="0"/>
          <w:tab w:val="left" w:pos="5790"/>
          <w:tab w:val="left" w:pos="660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 xml:space="preserve">   Режим занятий:</w:t>
      </w:r>
    </w:p>
    <w:p w:rsidR="00A75F13" w:rsidRPr="007B1CAC" w:rsidRDefault="00A75F13" w:rsidP="00F402EE">
      <w:pPr>
        <w:tabs>
          <w:tab w:val="left" w:pos="0"/>
          <w:tab w:val="left" w:pos="5790"/>
          <w:tab w:val="left" w:pos="660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Для групп первого года обучения – 2 час – 2 раза в неделю,</w:t>
      </w:r>
    </w:p>
    <w:p w:rsidR="00A75F13" w:rsidRPr="007B1CAC" w:rsidRDefault="00A75F13" w:rsidP="00F402EE">
      <w:pPr>
        <w:tabs>
          <w:tab w:val="left" w:pos="0"/>
          <w:tab w:val="left" w:pos="5790"/>
          <w:tab w:val="left" w:pos="660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Для групп второго года обучения – 3 часа – 2 раза в неделю.</w:t>
      </w:r>
    </w:p>
    <w:p w:rsidR="005661F7" w:rsidRPr="005661F7" w:rsidRDefault="00A75F13" w:rsidP="00F402EE">
      <w:pPr>
        <w:pStyle w:val="2"/>
        <w:ind w:left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7B1CAC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="005661F7" w:rsidRPr="007B1CAC">
        <w:rPr>
          <w:rFonts w:ascii="Times New Roman" w:hAnsi="Times New Roman" w:cs="Times New Roman"/>
          <w:b w:val="0"/>
          <w:sz w:val="28"/>
          <w:szCs w:val="24"/>
        </w:rPr>
        <w:tab/>
      </w:r>
      <w:bookmarkStart w:id="7" w:name="_Toc120018924"/>
      <w:bookmarkStart w:id="8" w:name="_Toc144821726"/>
      <w:r w:rsidR="005661F7" w:rsidRPr="007B1CAC">
        <w:rPr>
          <w:rFonts w:ascii="Times New Roman" w:eastAsia="Times New Roman" w:hAnsi="Times New Roman" w:cs="Times New Roman"/>
          <w:bCs w:val="0"/>
          <w:color w:val="auto"/>
          <w:sz w:val="28"/>
          <w:szCs w:val="24"/>
        </w:rPr>
        <w:t>2.3. Аннотация к программе</w:t>
      </w:r>
      <w:bookmarkEnd w:id="7"/>
      <w:bookmarkEnd w:id="8"/>
    </w:p>
    <w:p w:rsidR="00E265D7" w:rsidRPr="007B1CAC" w:rsidRDefault="00E265D7" w:rsidP="00F402EE">
      <w:pPr>
        <w:tabs>
          <w:tab w:val="left" w:pos="5790"/>
          <w:tab w:val="left" w:pos="6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b/>
          <w:sz w:val="28"/>
          <w:szCs w:val="24"/>
        </w:rPr>
        <w:t>Цель программы:</w:t>
      </w:r>
      <w:r w:rsidRPr="007B1CAC">
        <w:rPr>
          <w:rFonts w:ascii="Times New Roman" w:hAnsi="Times New Roman" w:cs="Times New Roman"/>
          <w:sz w:val="28"/>
          <w:szCs w:val="24"/>
        </w:rPr>
        <w:t xml:space="preserve"> Создание условий для развития детского творчества, художественного вкуса и интереса к искусству посредством обучения объёмной аппликации из цветного песка.</w:t>
      </w:r>
    </w:p>
    <w:p w:rsidR="00E265D7" w:rsidRPr="00684474" w:rsidRDefault="00E265D7" w:rsidP="00F402E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684474">
        <w:rPr>
          <w:rFonts w:ascii="Times New Roman" w:hAnsi="Times New Roman" w:cs="Times New Roman"/>
          <w:b w:val="0"/>
          <w:color w:val="auto"/>
          <w:szCs w:val="24"/>
        </w:rPr>
        <w:t>Задачи программы:</w:t>
      </w:r>
    </w:p>
    <w:p w:rsidR="00E265D7" w:rsidRPr="007B1CAC" w:rsidRDefault="00E265D7" w:rsidP="00F402EE">
      <w:pPr>
        <w:pStyle w:val="a7"/>
        <w:numPr>
          <w:ilvl w:val="0"/>
          <w:numId w:val="5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Формирование интереса к декоративно-прикладному творчеству;</w:t>
      </w:r>
    </w:p>
    <w:p w:rsidR="00E265D7" w:rsidRPr="007B1CAC" w:rsidRDefault="00E265D7" w:rsidP="00F402EE">
      <w:pPr>
        <w:pStyle w:val="a7"/>
        <w:numPr>
          <w:ilvl w:val="0"/>
          <w:numId w:val="6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Воспитывать уважение к труду;</w:t>
      </w:r>
    </w:p>
    <w:p w:rsidR="00E265D7" w:rsidRPr="007B1CAC" w:rsidRDefault="00E265D7" w:rsidP="00F402EE">
      <w:pPr>
        <w:pStyle w:val="a7"/>
        <w:numPr>
          <w:ilvl w:val="0"/>
          <w:numId w:val="7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Развивать художественно-творческие способности у каждого ребёнка и детей;</w:t>
      </w:r>
    </w:p>
    <w:p w:rsidR="00E265D7" w:rsidRPr="007B1CAC" w:rsidRDefault="00E265D7" w:rsidP="00F402EE">
      <w:pPr>
        <w:pStyle w:val="a7"/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Развивать у детей тонкую моторику рук, глазомер, чувство гармонии и красоты;</w:t>
      </w:r>
    </w:p>
    <w:p w:rsidR="00F402EE" w:rsidRDefault="00E265D7" w:rsidP="00F40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1CAC">
        <w:rPr>
          <w:rFonts w:ascii="Times New Roman" w:hAnsi="Times New Roman" w:cs="Times New Roman"/>
          <w:sz w:val="28"/>
          <w:szCs w:val="24"/>
        </w:rPr>
        <w:t>Способствовать ранней профориентации посредством включения в практическую деятельность.</w:t>
      </w:r>
    </w:p>
    <w:p w:rsidR="00F402EE" w:rsidRPr="00684474" w:rsidRDefault="00F402EE" w:rsidP="00F40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47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402EE" w:rsidRPr="00F21361" w:rsidRDefault="00F402EE" w:rsidP="00F402EE">
      <w:pPr>
        <w:tabs>
          <w:tab w:val="left" w:pos="426"/>
          <w:tab w:val="left" w:pos="1418"/>
          <w:tab w:val="left" w:pos="5790"/>
          <w:tab w:val="left" w:pos="5954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361">
        <w:rPr>
          <w:rFonts w:ascii="Times New Roman" w:hAnsi="Times New Roman" w:cs="Times New Roman"/>
          <w:sz w:val="28"/>
          <w:szCs w:val="28"/>
          <w:u w:val="single"/>
        </w:rPr>
        <w:t>После окончания обучения, обучающиеся должны знать:</w:t>
      </w:r>
    </w:p>
    <w:p w:rsidR="00F402EE" w:rsidRPr="00F21361" w:rsidRDefault="00F402EE" w:rsidP="00F402EE">
      <w:pPr>
        <w:pStyle w:val="a7"/>
        <w:numPr>
          <w:ilvl w:val="0"/>
          <w:numId w:val="9"/>
        </w:numPr>
        <w:tabs>
          <w:tab w:val="left" w:pos="426"/>
          <w:tab w:val="left" w:pos="1418"/>
          <w:tab w:val="left" w:pos="5790"/>
          <w:tab w:val="left" w:pos="5954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Использование каменно-песочных изделий в современном быту, связь их с историческим прошлым народа;</w:t>
      </w:r>
    </w:p>
    <w:p w:rsidR="00F402EE" w:rsidRPr="00F21361" w:rsidRDefault="00F402EE" w:rsidP="00F402EE">
      <w:pPr>
        <w:pStyle w:val="a7"/>
        <w:numPr>
          <w:ilvl w:val="0"/>
          <w:numId w:val="9"/>
        </w:numPr>
        <w:tabs>
          <w:tab w:val="left" w:pos="426"/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lastRenderedPageBreak/>
        <w:t>Технология художественных изделий из горного камня и  цветного песка;</w:t>
      </w:r>
    </w:p>
    <w:p w:rsidR="00F402EE" w:rsidRPr="00F21361" w:rsidRDefault="00F402EE" w:rsidP="00F402EE">
      <w:pPr>
        <w:pStyle w:val="a7"/>
        <w:numPr>
          <w:ilvl w:val="0"/>
          <w:numId w:val="9"/>
        </w:numPr>
        <w:tabs>
          <w:tab w:val="left" w:pos="426"/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F402EE" w:rsidRPr="00F21361" w:rsidRDefault="00F402EE" w:rsidP="00F402EE">
      <w:pPr>
        <w:pStyle w:val="a7"/>
        <w:numPr>
          <w:ilvl w:val="0"/>
          <w:numId w:val="9"/>
        </w:numPr>
        <w:tabs>
          <w:tab w:val="left" w:pos="426"/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Работать по своему шаблону, трафарету и оформлять помещение предметами декоративно-прикладного искусства.</w:t>
      </w:r>
    </w:p>
    <w:p w:rsidR="00F402EE" w:rsidRPr="00F21361" w:rsidRDefault="00F402EE" w:rsidP="00F402EE">
      <w:pPr>
        <w:pStyle w:val="a7"/>
        <w:numPr>
          <w:ilvl w:val="0"/>
          <w:numId w:val="9"/>
        </w:numPr>
        <w:tabs>
          <w:tab w:val="left" w:pos="426"/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b/>
          <w:sz w:val="28"/>
          <w:szCs w:val="28"/>
        </w:rPr>
        <w:t>Владеют:</w:t>
      </w:r>
    </w:p>
    <w:p w:rsidR="00F402EE" w:rsidRPr="00F21361" w:rsidRDefault="00F402EE" w:rsidP="00F402EE">
      <w:pPr>
        <w:pStyle w:val="a7"/>
        <w:numPr>
          <w:ilvl w:val="0"/>
          <w:numId w:val="9"/>
        </w:numPr>
        <w:tabs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 xml:space="preserve">Технологией самостоятельного изготовления изделий из горного камня и цветного песка, сюжетных композиций, технологией их декоративной отделки; </w:t>
      </w:r>
    </w:p>
    <w:p w:rsidR="00F402EE" w:rsidRPr="00F21361" w:rsidRDefault="00F402EE" w:rsidP="00F402EE">
      <w:pPr>
        <w:pStyle w:val="a7"/>
        <w:numPr>
          <w:ilvl w:val="0"/>
          <w:numId w:val="9"/>
        </w:numPr>
        <w:tabs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Технологией заготовки и хранения цветного песка;</w:t>
      </w:r>
    </w:p>
    <w:p w:rsidR="00F402EE" w:rsidRPr="00F21361" w:rsidRDefault="00F402EE" w:rsidP="00F402EE">
      <w:pPr>
        <w:pStyle w:val="a7"/>
        <w:numPr>
          <w:ilvl w:val="0"/>
          <w:numId w:val="9"/>
        </w:numPr>
        <w:tabs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 xml:space="preserve">Способы эстетического оформления сувениров и подарков; </w:t>
      </w:r>
    </w:p>
    <w:p w:rsidR="00F402EE" w:rsidRPr="00F21361" w:rsidRDefault="00F402EE" w:rsidP="00F402EE">
      <w:pPr>
        <w:pStyle w:val="a7"/>
        <w:numPr>
          <w:ilvl w:val="0"/>
          <w:numId w:val="9"/>
        </w:numPr>
        <w:tabs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Вносить в сюжетные композиции элементы своих творческих мыслей и находок.</w:t>
      </w:r>
    </w:p>
    <w:p w:rsidR="00E265D7" w:rsidRPr="00F402EE" w:rsidRDefault="00F402EE" w:rsidP="00F402EE">
      <w:pPr>
        <w:pStyle w:val="a7"/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 обучения 2 года</w:t>
      </w:r>
      <w:r w:rsidRPr="00F402EE">
        <w:rPr>
          <w:rFonts w:ascii="Times New Roman" w:hAnsi="Times New Roman" w:cs="Times New Roman"/>
          <w:sz w:val="28"/>
          <w:szCs w:val="24"/>
        </w:rPr>
        <w:t>, общий объем программы  360 часов</w:t>
      </w:r>
      <w:proofErr w:type="gramStart"/>
      <w:r w:rsidRPr="00F402E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5661F7" w:rsidRPr="005661F7" w:rsidRDefault="005661F7" w:rsidP="00F402EE">
      <w:pPr>
        <w:keepNext/>
        <w:keepLines/>
        <w:tabs>
          <w:tab w:val="left" w:pos="952"/>
          <w:tab w:val="center" w:pos="4795"/>
        </w:tabs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9" w:name="_Toc144821727"/>
      <w:r w:rsidRPr="005661F7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III</w:t>
      </w:r>
      <w:r w:rsidRPr="005661F7">
        <w:rPr>
          <w:rFonts w:ascii="Times New Roman" w:eastAsia="Times New Roman" w:hAnsi="Times New Roman" w:cs="Times New Roman"/>
          <w:b/>
          <w:bCs/>
          <w:sz w:val="28"/>
          <w:szCs w:val="24"/>
        </w:rPr>
        <w:t>.Содержание</w:t>
      </w:r>
      <w:r w:rsidRPr="005661F7">
        <w:rPr>
          <w:rFonts w:ascii="Times New Roman" w:eastAsia="Times New Roman" w:hAnsi="Times New Roman" w:cs="Times New Roman"/>
          <w:b/>
          <w:bCs/>
          <w:spacing w:val="-13"/>
          <w:sz w:val="28"/>
          <w:szCs w:val="24"/>
        </w:rPr>
        <w:t xml:space="preserve"> </w:t>
      </w:r>
      <w:r w:rsidRPr="005661F7">
        <w:rPr>
          <w:rFonts w:ascii="Times New Roman" w:eastAsia="Times New Roman" w:hAnsi="Times New Roman" w:cs="Times New Roman"/>
          <w:b/>
          <w:bCs/>
          <w:sz w:val="28"/>
          <w:szCs w:val="24"/>
        </w:rPr>
        <w:t>дополнительной</w:t>
      </w:r>
      <w:r w:rsidRPr="005661F7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</w:rPr>
        <w:t xml:space="preserve"> </w:t>
      </w:r>
      <w:r w:rsidRPr="005661F7">
        <w:rPr>
          <w:rFonts w:ascii="Times New Roman" w:eastAsia="Times New Roman" w:hAnsi="Times New Roman" w:cs="Times New Roman"/>
          <w:b/>
          <w:bCs/>
          <w:sz w:val="28"/>
          <w:szCs w:val="24"/>
        </w:rPr>
        <w:t>общеобразовательной</w:t>
      </w:r>
      <w:r w:rsidRPr="005661F7">
        <w:rPr>
          <w:rFonts w:ascii="Times New Roman" w:eastAsia="Times New Roman" w:hAnsi="Times New Roman" w:cs="Times New Roman"/>
          <w:b/>
          <w:bCs/>
          <w:spacing w:val="-11"/>
          <w:sz w:val="28"/>
          <w:szCs w:val="24"/>
        </w:rPr>
        <w:t xml:space="preserve"> </w:t>
      </w:r>
      <w:r w:rsidRPr="005661F7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Программы</w:t>
      </w:r>
      <w:bookmarkEnd w:id="9"/>
    </w:p>
    <w:p w:rsidR="005661F7" w:rsidRPr="005661F7" w:rsidRDefault="005661F7" w:rsidP="00F402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684474" w:rsidRPr="00F402EE" w:rsidRDefault="005661F7" w:rsidP="00F402EE">
      <w:pPr>
        <w:tabs>
          <w:tab w:val="left" w:pos="4143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402EE">
        <w:rPr>
          <w:rFonts w:ascii="Times New Roman" w:eastAsia="Calibri" w:hAnsi="Times New Roman" w:cs="Times New Roman"/>
          <w:bCs/>
          <w:sz w:val="28"/>
          <w:szCs w:val="24"/>
        </w:rPr>
        <w:t xml:space="preserve">Содержание Программы </w:t>
      </w:r>
      <w:r w:rsidRPr="00F402EE">
        <w:rPr>
          <w:rFonts w:ascii="Times New Roman" w:eastAsia="Calibri" w:hAnsi="Times New Roman" w:cs="Times New Roman"/>
          <w:sz w:val="28"/>
          <w:szCs w:val="24"/>
        </w:rPr>
        <w:t xml:space="preserve">состоит из двух частей: </w:t>
      </w:r>
      <w:r w:rsidRPr="00F402EE">
        <w:rPr>
          <w:rFonts w:ascii="Times New Roman" w:eastAsia="Calibri" w:hAnsi="Times New Roman" w:cs="Times New Roman"/>
          <w:bCs/>
          <w:sz w:val="28"/>
          <w:szCs w:val="24"/>
        </w:rPr>
        <w:t xml:space="preserve">учебный план, содержание учебного плана </w:t>
      </w:r>
      <w:r w:rsidRPr="00F402EE">
        <w:rPr>
          <w:rFonts w:ascii="Times New Roman" w:eastAsia="Calibri" w:hAnsi="Times New Roman" w:cs="Times New Roman"/>
          <w:sz w:val="28"/>
          <w:szCs w:val="24"/>
        </w:rPr>
        <w:t>направлен на достижение цели и задач Программы и планируемых результатов её освоения</w:t>
      </w:r>
    </w:p>
    <w:p w:rsidR="005661F7" w:rsidRPr="00684474" w:rsidRDefault="007B1CAC" w:rsidP="001569FD">
      <w:pPr>
        <w:tabs>
          <w:tab w:val="left" w:pos="4143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74">
        <w:rPr>
          <w:rFonts w:ascii="Times New Roman" w:hAnsi="Times New Roman" w:cs="Times New Roman"/>
          <w:b/>
          <w:sz w:val="28"/>
          <w:szCs w:val="28"/>
        </w:rPr>
        <w:t>Учебный  план</w:t>
      </w:r>
      <w:r w:rsidR="005661F7" w:rsidRPr="00684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474">
        <w:rPr>
          <w:rFonts w:ascii="Times New Roman" w:hAnsi="Times New Roman" w:cs="Times New Roman"/>
          <w:b/>
          <w:sz w:val="28"/>
          <w:szCs w:val="28"/>
        </w:rPr>
        <w:t>1-о года обучения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126"/>
        <w:gridCol w:w="1134"/>
        <w:gridCol w:w="992"/>
        <w:gridCol w:w="992"/>
        <w:gridCol w:w="1418"/>
      </w:tblGrid>
      <w:tr w:rsidR="00F21361" w:rsidRPr="00B10E9F" w:rsidTr="00E3496C">
        <w:trPr>
          <w:trHeight w:val="435"/>
        </w:trPr>
        <w:tc>
          <w:tcPr>
            <w:tcW w:w="710" w:type="dxa"/>
            <w:vMerge w:val="restart"/>
          </w:tcPr>
          <w:p w:rsidR="00F21361" w:rsidRPr="00F21361" w:rsidRDefault="00F21361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vMerge w:val="restart"/>
          </w:tcPr>
          <w:p w:rsidR="00F21361" w:rsidRPr="00F21361" w:rsidRDefault="00F21361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Темы и содержание программы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F21361" w:rsidRPr="00F21361" w:rsidRDefault="00F21361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1" w:rsidRPr="00F21361" w:rsidRDefault="00F21361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21361" w:rsidRPr="00F21361" w:rsidRDefault="00F21361" w:rsidP="00F402EE">
            <w:pPr>
              <w:jc w:val="both"/>
              <w:rPr>
                <w:sz w:val="24"/>
                <w:szCs w:val="24"/>
              </w:rPr>
            </w:pPr>
            <w:r w:rsidRPr="00F21361">
              <w:rPr>
                <w:rFonts w:ascii="Times New Roman" w:hAnsi="Times New Roman"/>
                <w:sz w:val="24"/>
                <w:szCs w:val="24"/>
              </w:rPr>
              <w:t xml:space="preserve">Формы аттестации </w:t>
            </w:r>
          </w:p>
        </w:tc>
      </w:tr>
      <w:tr w:rsidR="00F21361" w:rsidRPr="00B10E9F" w:rsidTr="00E3496C">
        <w:trPr>
          <w:trHeight w:val="210"/>
        </w:trPr>
        <w:tc>
          <w:tcPr>
            <w:tcW w:w="710" w:type="dxa"/>
            <w:vMerge/>
            <w:tcBorders>
              <w:bottom w:val="nil"/>
            </w:tcBorders>
          </w:tcPr>
          <w:p w:rsidR="00F21361" w:rsidRPr="00F21361" w:rsidRDefault="00F21361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21361" w:rsidRPr="00F21361" w:rsidRDefault="00F21361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F21361" w:rsidRPr="00F21361" w:rsidRDefault="00F21361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361" w:rsidRPr="00F21361" w:rsidRDefault="00F21361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361" w:rsidRPr="00F21361" w:rsidRDefault="00F21361" w:rsidP="00F402EE">
            <w:pPr>
              <w:jc w:val="both"/>
              <w:rPr>
                <w:sz w:val="24"/>
                <w:szCs w:val="24"/>
              </w:rPr>
            </w:pPr>
            <w:r w:rsidRPr="00F21361">
              <w:rPr>
                <w:rFonts w:ascii="Times New Roman" w:hAnsi="Times New Roman"/>
                <w:sz w:val="24"/>
                <w:szCs w:val="24"/>
              </w:rPr>
              <w:t xml:space="preserve">Формы аттестации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361" w:rsidRPr="00F21361" w:rsidRDefault="00F21361" w:rsidP="00F402EE">
            <w:pPr>
              <w:tabs>
                <w:tab w:val="left" w:pos="5790"/>
                <w:tab w:val="left" w:pos="6600"/>
              </w:tabs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F21361" w:rsidRPr="00F21361" w:rsidRDefault="00F21361" w:rsidP="00F402EE">
            <w:pPr>
              <w:tabs>
                <w:tab w:val="left" w:pos="5790"/>
                <w:tab w:val="left" w:pos="660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61" w:rsidRPr="00B10E9F" w:rsidTr="001569FD">
        <w:trPr>
          <w:trHeight w:val="20"/>
        </w:trPr>
        <w:tc>
          <w:tcPr>
            <w:tcW w:w="710" w:type="dxa"/>
          </w:tcPr>
          <w:p w:rsidR="007B1CAC" w:rsidRPr="00F21361" w:rsidRDefault="007B1CAC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B1CAC" w:rsidRPr="00F21361" w:rsidRDefault="007B1CAC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126" w:type="dxa"/>
          </w:tcPr>
          <w:p w:rsidR="007B1CAC" w:rsidRPr="00F21361" w:rsidRDefault="007B1CAC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1CAC" w:rsidRPr="00F21361" w:rsidRDefault="007B1CAC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B1CAC" w:rsidRPr="00F21361" w:rsidRDefault="007B1CAC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CAC" w:rsidRPr="00F21361" w:rsidRDefault="007B1CAC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1CAC" w:rsidRPr="00F21361" w:rsidRDefault="007B1CAC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61" w:rsidRPr="00B10E9F" w:rsidTr="001569FD">
        <w:trPr>
          <w:trHeight w:val="20"/>
        </w:trPr>
        <w:tc>
          <w:tcPr>
            <w:tcW w:w="710" w:type="dxa"/>
          </w:tcPr>
          <w:p w:rsidR="007B1CAC" w:rsidRPr="00F21361" w:rsidRDefault="007B1CAC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B1CAC" w:rsidRPr="00F21361" w:rsidRDefault="007B1CAC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Композиция на свободную тему.</w:t>
            </w:r>
          </w:p>
        </w:tc>
        <w:tc>
          <w:tcPr>
            <w:tcW w:w="2126" w:type="dxa"/>
          </w:tcPr>
          <w:p w:rsidR="007B1CAC" w:rsidRPr="00F21361" w:rsidRDefault="007B1CAC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Ватман, карандаш</w:t>
            </w:r>
          </w:p>
        </w:tc>
        <w:tc>
          <w:tcPr>
            <w:tcW w:w="1134" w:type="dxa"/>
            <w:vAlign w:val="center"/>
          </w:tcPr>
          <w:p w:rsidR="007B1CAC" w:rsidRPr="00F21361" w:rsidRDefault="007B1CAC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CAC" w:rsidRPr="00F21361" w:rsidRDefault="007B1CAC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CAC" w:rsidRPr="00F21361" w:rsidRDefault="007B1CAC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B1CAC" w:rsidRPr="00F21361" w:rsidRDefault="007B1CAC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B1CAC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rPr>
          <w:trHeight w:val="20"/>
        </w:trPr>
        <w:tc>
          <w:tcPr>
            <w:tcW w:w="710" w:type="dxa"/>
          </w:tcPr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Изучение основ рисунка.</w:t>
            </w:r>
          </w:p>
        </w:tc>
        <w:tc>
          <w:tcPr>
            <w:tcW w:w="2126" w:type="dxa"/>
          </w:tcPr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Клей ПВА,</w:t>
            </w:r>
          </w:p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Кисть, кварцевый песок</w:t>
            </w:r>
          </w:p>
        </w:tc>
        <w:tc>
          <w:tcPr>
            <w:tcW w:w="1134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02EE" w:rsidRDefault="00F402EE" w:rsidP="00F402EE">
            <w:pPr>
              <w:jc w:val="both"/>
            </w:pP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rPr>
          <w:trHeight w:val="20"/>
        </w:trPr>
        <w:tc>
          <w:tcPr>
            <w:tcW w:w="710" w:type="dxa"/>
          </w:tcPr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«Создаём образцы».</w:t>
            </w:r>
          </w:p>
        </w:tc>
        <w:tc>
          <w:tcPr>
            <w:tcW w:w="2126" w:type="dxa"/>
          </w:tcPr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02EE" w:rsidRDefault="00F402EE" w:rsidP="00F402EE">
            <w:pPr>
              <w:jc w:val="both"/>
            </w:pP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rPr>
          <w:trHeight w:val="20"/>
        </w:trPr>
        <w:tc>
          <w:tcPr>
            <w:tcW w:w="710" w:type="dxa"/>
          </w:tcPr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Сюжетные композиции на тему осетинской культуры.</w:t>
            </w:r>
          </w:p>
        </w:tc>
        <w:tc>
          <w:tcPr>
            <w:tcW w:w="2126" w:type="dxa"/>
          </w:tcPr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  <w:proofErr w:type="gramStart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аблоны</w:t>
            </w:r>
            <w:proofErr w:type="spellEnd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ТрафаретыЦвет</w:t>
            </w:r>
            <w:proofErr w:type="gramStart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proofErr w:type="spellEnd"/>
          </w:p>
        </w:tc>
        <w:tc>
          <w:tcPr>
            <w:tcW w:w="1134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402EE" w:rsidRDefault="00F402EE" w:rsidP="00F402EE">
            <w:pPr>
              <w:jc w:val="both"/>
            </w:pP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rPr>
          <w:trHeight w:val="20"/>
        </w:trPr>
        <w:tc>
          <w:tcPr>
            <w:tcW w:w="710" w:type="dxa"/>
          </w:tcPr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Сувенир.</w:t>
            </w:r>
          </w:p>
        </w:tc>
        <w:tc>
          <w:tcPr>
            <w:tcW w:w="2126" w:type="dxa"/>
          </w:tcPr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Шаблоны,</w:t>
            </w:r>
          </w:p>
          <w:p w:rsidR="00F402EE" w:rsidRPr="00F21361" w:rsidRDefault="00F402EE" w:rsidP="00F402EE">
            <w:pPr>
              <w:tabs>
                <w:tab w:val="left" w:pos="579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402EE" w:rsidRDefault="00F402EE" w:rsidP="00F402EE">
            <w:pPr>
              <w:jc w:val="both"/>
            </w:pP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rPr>
          <w:trHeight w:val="20"/>
        </w:trPr>
        <w:tc>
          <w:tcPr>
            <w:tcW w:w="710" w:type="dxa"/>
          </w:tcPr>
          <w:p w:rsidR="00F402EE" w:rsidRPr="00F21361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402EE" w:rsidRPr="00F21361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цветного песка на ватмане и цветной бумаге, нанесение рисунков на ватмане через копирку</w:t>
            </w:r>
          </w:p>
        </w:tc>
        <w:tc>
          <w:tcPr>
            <w:tcW w:w="2126" w:type="dxa"/>
          </w:tcPr>
          <w:p w:rsidR="00F402EE" w:rsidRPr="00F21361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Ватман,</w:t>
            </w:r>
          </w:p>
          <w:p w:rsidR="00F402EE" w:rsidRPr="00F21361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Start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proofErr w:type="spellEnd"/>
          </w:p>
          <w:p w:rsidR="00F402EE" w:rsidRPr="00F21361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Start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</w:p>
          <w:p w:rsidR="00F402EE" w:rsidRPr="00F21361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Копирка.</w:t>
            </w:r>
          </w:p>
        </w:tc>
        <w:tc>
          <w:tcPr>
            <w:tcW w:w="1134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7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7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7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F402EE" w:rsidRDefault="00F402EE" w:rsidP="00F402EE">
            <w:pPr>
              <w:jc w:val="both"/>
            </w:pP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rPr>
          <w:trHeight w:val="20"/>
        </w:trPr>
        <w:tc>
          <w:tcPr>
            <w:tcW w:w="710" w:type="dxa"/>
          </w:tcPr>
          <w:p w:rsidR="00F402EE" w:rsidRPr="00F21361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402EE" w:rsidRPr="00F21361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сложных </w:t>
            </w:r>
            <w:r w:rsidRPr="00F2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на ватман через копирку и аппликация из цветного песка. Рисование на аппарате.</w:t>
            </w:r>
          </w:p>
        </w:tc>
        <w:tc>
          <w:tcPr>
            <w:tcW w:w="2126" w:type="dxa"/>
          </w:tcPr>
          <w:p w:rsidR="00F402EE" w:rsidRPr="00F21361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Ватман,</w:t>
            </w:r>
          </w:p>
          <w:p w:rsidR="00F402EE" w:rsidRPr="00F21361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Копирка,</w:t>
            </w:r>
          </w:p>
          <w:p w:rsidR="00F402EE" w:rsidRPr="00F21361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proofErr w:type="spellEnd"/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7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992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7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402EE" w:rsidRPr="00F21361" w:rsidRDefault="00F402EE" w:rsidP="001569FD">
            <w:pPr>
              <w:tabs>
                <w:tab w:val="left" w:pos="5790"/>
                <w:tab w:val="left" w:pos="7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418" w:type="dxa"/>
          </w:tcPr>
          <w:p w:rsidR="00F402EE" w:rsidRDefault="00F402EE" w:rsidP="00F402EE">
            <w:pPr>
              <w:jc w:val="both"/>
            </w:pP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Pr="0042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F21361" w:rsidRPr="00B10E9F" w:rsidTr="001569FD">
        <w:trPr>
          <w:trHeight w:val="20"/>
        </w:trPr>
        <w:tc>
          <w:tcPr>
            <w:tcW w:w="710" w:type="dxa"/>
          </w:tcPr>
          <w:p w:rsidR="007B1CAC" w:rsidRPr="00F21361" w:rsidRDefault="007B1CAC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7B1CAC" w:rsidRPr="00F21361" w:rsidRDefault="007B1CAC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7B1CAC" w:rsidRPr="00F21361" w:rsidRDefault="007B1CAC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детских работ </w:t>
            </w:r>
          </w:p>
        </w:tc>
        <w:tc>
          <w:tcPr>
            <w:tcW w:w="2126" w:type="dxa"/>
          </w:tcPr>
          <w:p w:rsidR="007B1CAC" w:rsidRPr="00F21361" w:rsidRDefault="007B1CAC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1CAC" w:rsidRPr="00F21361" w:rsidRDefault="007B1CAC" w:rsidP="001569FD">
            <w:pPr>
              <w:tabs>
                <w:tab w:val="left" w:pos="5790"/>
                <w:tab w:val="left" w:pos="7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CAC" w:rsidRPr="00F21361" w:rsidRDefault="007B1CAC" w:rsidP="001569FD">
            <w:pPr>
              <w:tabs>
                <w:tab w:val="left" w:pos="5790"/>
                <w:tab w:val="left" w:pos="7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B1CAC" w:rsidRPr="00F21361" w:rsidRDefault="007B1CAC" w:rsidP="001569FD">
            <w:pPr>
              <w:tabs>
                <w:tab w:val="left" w:pos="5790"/>
                <w:tab w:val="left" w:pos="7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1CAC" w:rsidRPr="00F21361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21361" w:rsidRPr="00B10E9F" w:rsidTr="001569FD">
        <w:trPr>
          <w:trHeight w:val="20"/>
        </w:trPr>
        <w:tc>
          <w:tcPr>
            <w:tcW w:w="710" w:type="dxa"/>
          </w:tcPr>
          <w:p w:rsidR="007B1CAC" w:rsidRPr="00F21361" w:rsidRDefault="007B1CAC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B1CAC" w:rsidRPr="00F21361" w:rsidRDefault="007B1CAC" w:rsidP="00F402EE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7B1CAC" w:rsidRPr="00F21361" w:rsidRDefault="007B1CAC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1CAC" w:rsidRPr="00F21361" w:rsidRDefault="007B1CAC" w:rsidP="001569FD">
            <w:pPr>
              <w:tabs>
                <w:tab w:val="left" w:pos="5790"/>
                <w:tab w:val="left" w:pos="7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B1CAC" w:rsidRPr="00F21361" w:rsidRDefault="007B1CAC" w:rsidP="001569FD">
            <w:pPr>
              <w:tabs>
                <w:tab w:val="left" w:pos="5790"/>
                <w:tab w:val="left" w:pos="7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7B1CAC" w:rsidRPr="00F21361" w:rsidRDefault="007B1CAC" w:rsidP="001569FD">
            <w:pPr>
              <w:tabs>
                <w:tab w:val="left" w:pos="742"/>
                <w:tab w:val="left" w:pos="1310"/>
                <w:tab w:val="left" w:pos="5790"/>
                <w:tab w:val="left" w:pos="7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418" w:type="dxa"/>
          </w:tcPr>
          <w:p w:rsidR="007B1CAC" w:rsidRPr="00F21361" w:rsidRDefault="007B1CAC" w:rsidP="00F402EE">
            <w:pPr>
              <w:tabs>
                <w:tab w:val="left" w:pos="742"/>
                <w:tab w:val="left" w:pos="1310"/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1F7" w:rsidRPr="00684474" w:rsidRDefault="005661F7" w:rsidP="00F402EE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10" w:name="_Toc144821728"/>
      <w:r w:rsidRPr="00684474">
        <w:rPr>
          <w:rFonts w:ascii="Times New Roman" w:hAnsi="Times New Roman" w:cs="Times New Roman"/>
          <w:color w:val="auto"/>
        </w:rPr>
        <w:t>Содержание программы</w:t>
      </w:r>
      <w:r w:rsidR="00F21361" w:rsidRPr="00684474">
        <w:rPr>
          <w:rFonts w:ascii="Times New Roman" w:hAnsi="Times New Roman" w:cs="Times New Roman"/>
          <w:color w:val="auto"/>
        </w:rPr>
        <w:t xml:space="preserve"> 1-го года обучения</w:t>
      </w:r>
      <w:bookmarkEnd w:id="10"/>
    </w:p>
    <w:p w:rsidR="005661F7" w:rsidRPr="00F21361" w:rsidRDefault="005661F7" w:rsidP="00F402EE">
      <w:pPr>
        <w:pStyle w:val="a7"/>
        <w:numPr>
          <w:ilvl w:val="0"/>
          <w:numId w:val="19"/>
        </w:numPr>
        <w:tabs>
          <w:tab w:val="left" w:pos="5790"/>
          <w:tab w:val="left" w:pos="7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 xml:space="preserve">Вводное занятие. Знакомство с </w:t>
      </w:r>
      <w:proofErr w:type="gramStart"/>
      <w:r w:rsidRPr="00F213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1361">
        <w:rPr>
          <w:rFonts w:ascii="Times New Roman" w:hAnsi="Times New Roman" w:cs="Times New Roman"/>
          <w:sz w:val="28"/>
          <w:szCs w:val="28"/>
        </w:rPr>
        <w:t>. Беседа по технике безопасности. История кружка.</w:t>
      </w:r>
    </w:p>
    <w:p w:rsidR="005661F7" w:rsidRPr="00F21361" w:rsidRDefault="005661F7" w:rsidP="00F402EE">
      <w:pPr>
        <w:pStyle w:val="a7"/>
        <w:numPr>
          <w:ilvl w:val="0"/>
          <w:numId w:val="19"/>
        </w:numPr>
        <w:tabs>
          <w:tab w:val="left" w:pos="5790"/>
          <w:tab w:val="left" w:pos="7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Композиция на свободную тему. Знакомство с возможностями цветного песка, горного камня, приобретение навыка работы с цветным песком, организация рабочего пространства.</w:t>
      </w:r>
    </w:p>
    <w:p w:rsidR="005661F7" w:rsidRPr="00F21361" w:rsidRDefault="005661F7" w:rsidP="00F402EE">
      <w:pPr>
        <w:pStyle w:val="a7"/>
        <w:numPr>
          <w:ilvl w:val="0"/>
          <w:numId w:val="19"/>
        </w:numPr>
        <w:tabs>
          <w:tab w:val="left" w:pos="5790"/>
          <w:tab w:val="left" w:pos="7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Изучение основ рисунка. Рисунок карандашом аппликации из цветного песка.</w:t>
      </w:r>
    </w:p>
    <w:p w:rsidR="005661F7" w:rsidRPr="00F21361" w:rsidRDefault="005661F7" w:rsidP="00F402EE">
      <w:pPr>
        <w:pStyle w:val="a7"/>
        <w:numPr>
          <w:ilvl w:val="0"/>
          <w:numId w:val="19"/>
        </w:numPr>
        <w:tabs>
          <w:tab w:val="left" w:pos="5790"/>
          <w:tab w:val="left" w:pos="7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«Создаём образцы». Роль образца при работе над композицией.</w:t>
      </w:r>
    </w:p>
    <w:p w:rsidR="005661F7" w:rsidRPr="00F21361" w:rsidRDefault="005661F7" w:rsidP="00F402EE">
      <w:pPr>
        <w:pStyle w:val="a7"/>
        <w:numPr>
          <w:ilvl w:val="0"/>
          <w:numId w:val="19"/>
        </w:numPr>
        <w:tabs>
          <w:tab w:val="left" w:pos="5790"/>
          <w:tab w:val="left" w:pos="7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Сюжетные композиции на тему осетинской культуры</w:t>
      </w:r>
    </w:p>
    <w:p w:rsidR="005661F7" w:rsidRPr="00F21361" w:rsidRDefault="005661F7" w:rsidP="00F402EE">
      <w:pPr>
        <w:pStyle w:val="a7"/>
        <w:numPr>
          <w:ilvl w:val="0"/>
          <w:numId w:val="19"/>
        </w:numPr>
        <w:tabs>
          <w:tab w:val="left" w:pos="5790"/>
          <w:tab w:val="left" w:pos="7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Сувениры.  Подарок (Фамильные башни, пейзаж горной природы, горный тур, снежный барс, покровитель дорог</w:t>
      </w:r>
      <w:proofErr w:type="gramStart"/>
      <w:r w:rsidRPr="00F2136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21361">
        <w:rPr>
          <w:rFonts w:ascii="Times New Roman" w:hAnsi="Times New Roman" w:cs="Times New Roman"/>
          <w:sz w:val="28"/>
          <w:szCs w:val="28"/>
        </w:rPr>
        <w:t>в. Георгий, орёл, знаки зодиака изображённые на горном камне сланце и каменных стёклах).</w:t>
      </w:r>
    </w:p>
    <w:p w:rsidR="005661F7" w:rsidRPr="00F21361" w:rsidRDefault="005661F7" w:rsidP="00F402EE">
      <w:pPr>
        <w:pStyle w:val="a7"/>
        <w:numPr>
          <w:ilvl w:val="0"/>
          <w:numId w:val="19"/>
        </w:numPr>
        <w:tabs>
          <w:tab w:val="left" w:pos="5790"/>
          <w:tab w:val="left" w:pos="7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Беседы. Посещение выставок, музеев, мастерских осетинских художников.</w:t>
      </w:r>
    </w:p>
    <w:p w:rsidR="005661F7" w:rsidRPr="00F21361" w:rsidRDefault="005661F7" w:rsidP="00F402EE">
      <w:pPr>
        <w:pStyle w:val="a7"/>
        <w:numPr>
          <w:ilvl w:val="0"/>
          <w:numId w:val="19"/>
        </w:numPr>
        <w:tabs>
          <w:tab w:val="left" w:pos="5790"/>
          <w:tab w:val="left" w:pos="7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Аппликация из цветного песка на ватмане и цветной бумаги.</w:t>
      </w:r>
    </w:p>
    <w:p w:rsidR="005661F7" w:rsidRPr="00F21361" w:rsidRDefault="005661F7" w:rsidP="00F402EE">
      <w:pPr>
        <w:pStyle w:val="a7"/>
        <w:numPr>
          <w:ilvl w:val="0"/>
          <w:numId w:val="19"/>
        </w:numPr>
        <w:tabs>
          <w:tab w:val="left" w:pos="5790"/>
          <w:tab w:val="left" w:pos="7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Нанесение сложных рисунков на ватман.</w:t>
      </w:r>
    </w:p>
    <w:p w:rsidR="00F402EE" w:rsidRPr="00F402EE" w:rsidRDefault="005661F7" w:rsidP="00F402EE">
      <w:pPr>
        <w:pStyle w:val="a7"/>
        <w:numPr>
          <w:ilvl w:val="0"/>
          <w:numId w:val="19"/>
        </w:numPr>
        <w:tabs>
          <w:tab w:val="left" w:pos="5790"/>
          <w:tab w:val="left" w:pos="711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F402EE">
        <w:rPr>
          <w:rFonts w:ascii="Times New Roman" w:hAnsi="Times New Roman" w:cs="Times New Roman"/>
          <w:sz w:val="28"/>
          <w:szCs w:val="28"/>
        </w:rPr>
        <w:t xml:space="preserve"> Итоговое занятие. Выставка просмотр детских работ.</w:t>
      </w:r>
      <w:bookmarkStart w:id="11" w:name="_Toc144821729"/>
    </w:p>
    <w:p w:rsidR="007B1CAC" w:rsidRPr="00F402EE" w:rsidRDefault="007B1CAC" w:rsidP="00F402EE">
      <w:pPr>
        <w:pStyle w:val="a7"/>
        <w:tabs>
          <w:tab w:val="left" w:pos="5790"/>
          <w:tab w:val="left" w:pos="711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>Учебный  план 2-го года обучения</w:t>
      </w:r>
      <w:bookmarkEnd w:id="11"/>
    </w:p>
    <w:tbl>
      <w:tblPr>
        <w:tblStyle w:val="a3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851"/>
        <w:gridCol w:w="992"/>
        <w:gridCol w:w="1276"/>
        <w:gridCol w:w="1701"/>
      </w:tblGrid>
      <w:tr w:rsidR="00F21361" w:rsidRPr="00B10E9F" w:rsidTr="00F21361">
        <w:trPr>
          <w:trHeight w:val="270"/>
        </w:trPr>
        <w:tc>
          <w:tcPr>
            <w:tcW w:w="709" w:type="dxa"/>
            <w:tcBorders>
              <w:bottom w:val="nil"/>
            </w:tcBorders>
          </w:tcPr>
          <w:p w:rsidR="00F21361" w:rsidRPr="00B10E9F" w:rsidRDefault="00F21361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0E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0E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bottom w:val="nil"/>
            </w:tcBorders>
          </w:tcPr>
          <w:p w:rsidR="00F21361" w:rsidRPr="00B10E9F" w:rsidRDefault="00F21361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b/>
                <w:sz w:val="24"/>
                <w:szCs w:val="24"/>
              </w:rPr>
              <w:t>Темы и содержание программы</w:t>
            </w:r>
          </w:p>
        </w:tc>
        <w:tc>
          <w:tcPr>
            <w:tcW w:w="3119" w:type="dxa"/>
            <w:gridSpan w:val="3"/>
          </w:tcPr>
          <w:p w:rsidR="00F21361" w:rsidRPr="00B10E9F" w:rsidRDefault="00F21361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F21361" w:rsidRPr="00B10E9F" w:rsidRDefault="00F21361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61">
              <w:rPr>
                <w:rFonts w:ascii="Times New Roman" w:eastAsia="Calibri" w:hAnsi="Times New Roman" w:cs="Times New Roman"/>
                <w:b/>
                <w:szCs w:val="24"/>
              </w:rPr>
              <w:t>Формы аттестации</w:t>
            </w:r>
          </w:p>
        </w:tc>
      </w:tr>
      <w:tr w:rsidR="00F21361" w:rsidRPr="00B10E9F" w:rsidTr="00F2136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</w:tcBorders>
          </w:tcPr>
          <w:p w:rsidR="00F21361" w:rsidRPr="00B10E9F" w:rsidRDefault="00F21361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F21361" w:rsidRPr="00B10E9F" w:rsidRDefault="00F21361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1361" w:rsidRPr="00B10E9F" w:rsidRDefault="00F21361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1361" w:rsidRPr="00B10E9F" w:rsidRDefault="00F21361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1361" w:rsidRPr="00B10E9F" w:rsidRDefault="00F21361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F21361" w:rsidRPr="00B10E9F" w:rsidRDefault="00F21361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2EE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402EE" w:rsidRDefault="00F402EE" w:rsidP="00F402EE">
            <w:pPr>
              <w:jc w:val="both"/>
            </w:pPr>
            <w:r w:rsidRPr="00D978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 xml:space="preserve">В мире животных. Сюжетная композиция </w:t>
            </w:r>
          </w:p>
        </w:tc>
        <w:tc>
          <w:tcPr>
            <w:tcW w:w="851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402EE" w:rsidRDefault="00F402EE" w:rsidP="00F402EE">
            <w:pPr>
              <w:jc w:val="both"/>
            </w:pPr>
            <w:r w:rsidRPr="00D978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рисунка на ДВП через копирку, шаблон на ДВП. Аппликация из цветного песка, рисование на аппарате – 10 мин. </w:t>
            </w:r>
          </w:p>
        </w:tc>
        <w:tc>
          <w:tcPr>
            <w:tcW w:w="851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B10E9F" w:rsidRDefault="00F402EE" w:rsidP="001569FD">
            <w:pPr>
              <w:tabs>
                <w:tab w:val="left" w:pos="1215"/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402EE" w:rsidRDefault="00F402EE" w:rsidP="00F402EE">
            <w:pPr>
              <w:jc w:val="both"/>
            </w:pPr>
            <w:r w:rsidRPr="00D978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Стилизация животных на основе «скифского звериного стиля».</w:t>
            </w:r>
          </w:p>
        </w:tc>
        <w:tc>
          <w:tcPr>
            <w:tcW w:w="851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402EE" w:rsidRDefault="00F402EE" w:rsidP="00F402EE">
            <w:pPr>
              <w:jc w:val="both"/>
            </w:pPr>
            <w:r w:rsidRPr="00D978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Сувениры. Подарки.</w:t>
            </w:r>
          </w:p>
        </w:tc>
        <w:tc>
          <w:tcPr>
            <w:tcW w:w="851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02EE" w:rsidRPr="00331BF7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F402EE" w:rsidRPr="00331BF7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402EE" w:rsidRDefault="00F402EE" w:rsidP="00F402EE">
            <w:pPr>
              <w:jc w:val="both"/>
            </w:pPr>
            <w:r w:rsidRPr="00D978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Сюжетные композиции.</w:t>
            </w:r>
          </w:p>
        </w:tc>
        <w:tc>
          <w:tcPr>
            <w:tcW w:w="851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402EE" w:rsidRDefault="00F402EE" w:rsidP="00F402EE">
            <w:pPr>
              <w:jc w:val="both"/>
            </w:pPr>
            <w:r w:rsidRPr="00D978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Фигурки  человека  по образцам</w:t>
            </w:r>
          </w:p>
        </w:tc>
        <w:tc>
          <w:tcPr>
            <w:tcW w:w="851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402EE" w:rsidRDefault="00F402EE" w:rsidP="00F402EE">
            <w:pPr>
              <w:jc w:val="both"/>
            </w:pPr>
            <w:r w:rsidRPr="00D978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 xml:space="preserve">Многофигурная </w:t>
            </w:r>
            <w:proofErr w:type="spellStart"/>
            <w:proofErr w:type="gramStart"/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компози-ция</w:t>
            </w:r>
            <w:proofErr w:type="spellEnd"/>
            <w:proofErr w:type="gramEnd"/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402EE" w:rsidRDefault="00F402EE" w:rsidP="00F402EE">
            <w:pPr>
              <w:jc w:val="both"/>
            </w:pPr>
            <w:r w:rsidRPr="00D978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«Сельские мотивы».</w:t>
            </w:r>
          </w:p>
        </w:tc>
        <w:tc>
          <w:tcPr>
            <w:tcW w:w="851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402EE" w:rsidRDefault="00F402EE" w:rsidP="00F402EE">
            <w:pPr>
              <w:jc w:val="both"/>
            </w:pPr>
            <w:r w:rsidRPr="00D978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Украшение интерьера.</w:t>
            </w:r>
          </w:p>
        </w:tc>
        <w:tc>
          <w:tcPr>
            <w:tcW w:w="851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402EE" w:rsidRDefault="00F402EE" w:rsidP="00F402EE">
            <w:pPr>
              <w:jc w:val="both"/>
            </w:pPr>
            <w:r w:rsidRPr="00D978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цветного песка на  ДВП 15-20, 20*25см рисование на аппарате – 10 мин.</w:t>
            </w:r>
          </w:p>
        </w:tc>
        <w:tc>
          <w:tcPr>
            <w:tcW w:w="851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402EE" w:rsidRDefault="00F402EE" w:rsidP="00F402EE">
            <w:pPr>
              <w:jc w:val="both"/>
            </w:pPr>
            <w:r w:rsidRPr="00D978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02EE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F402EE" w:rsidRPr="00B10E9F" w:rsidRDefault="00F402EE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выставкам</w:t>
            </w:r>
          </w:p>
        </w:tc>
        <w:tc>
          <w:tcPr>
            <w:tcW w:w="851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402EE" w:rsidRPr="00B10E9F" w:rsidRDefault="00F402EE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402EE" w:rsidRDefault="00F402EE" w:rsidP="00F402EE">
            <w:pPr>
              <w:jc w:val="both"/>
            </w:pPr>
            <w:r w:rsidRPr="00D9781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21361" w:rsidRPr="00B10E9F" w:rsidTr="001569FD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21361" w:rsidRPr="00B10E9F" w:rsidRDefault="00F21361" w:rsidP="00F402EE">
            <w:pPr>
              <w:tabs>
                <w:tab w:val="left" w:pos="5790"/>
                <w:tab w:val="left" w:pos="71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1361" w:rsidRPr="00B10E9F" w:rsidRDefault="00F21361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21361" w:rsidRPr="00B10E9F" w:rsidRDefault="00F21361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21361" w:rsidRPr="00331BF7" w:rsidRDefault="00F21361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196</w:t>
            </w:r>
          </w:p>
        </w:tc>
        <w:tc>
          <w:tcPr>
            <w:tcW w:w="1276" w:type="dxa"/>
            <w:vAlign w:val="center"/>
          </w:tcPr>
          <w:p w:rsidR="00F21361" w:rsidRPr="00331BF7" w:rsidRDefault="00F21361" w:rsidP="001569FD">
            <w:pPr>
              <w:tabs>
                <w:tab w:val="left" w:pos="5790"/>
                <w:tab w:val="left" w:pos="71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1701" w:type="dxa"/>
          </w:tcPr>
          <w:p w:rsidR="00F21361" w:rsidRDefault="00F21361" w:rsidP="00F402EE">
            <w:pPr>
              <w:tabs>
                <w:tab w:val="left" w:pos="5790"/>
                <w:tab w:val="left" w:pos="7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84474" w:rsidRPr="00F402EE" w:rsidRDefault="00684474" w:rsidP="00F402EE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12" w:name="_Toc144821730"/>
      <w:r w:rsidRPr="00F402EE">
        <w:rPr>
          <w:rFonts w:ascii="Times New Roman" w:hAnsi="Times New Roman" w:cs="Times New Roman"/>
          <w:color w:val="auto"/>
        </w:rPr>
        <w:t>Содержание программы 2-го года обучения</w:t>
      </w:r>
      <w:bookmarkEnd w:id="12"/>
    </w:p>
    <w:p w:rsidR="005661F7" w:rsidRPr="00F402EE" w:rsidRDefault="005661F7" w:rsidP="00F402EE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Pr="00F402EE">
        <w:rPr>
          <w:rFonts w:ascii="Times New Roman" w:hAnsi="Times New Roman" w:cs="Times New Roman"/>
          <w:sz w:val="28"/>
          <w:szCs w:val="28"/>
        </w:rPr>
        <w:t>Правила техники безопасности. Правила техники безопасности поведения. Планы и задачи обучения. Требования к учащимся.</w:t>
      </w:r>
    </w:p>
    <w:p w:rsidR="005661F7" w:rsidRPr="00F402EE" w:rsidRDefault="005661F7" w:rsidP="00F402EE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 xml:space="preserve">В мире животных. </w:t>
      </w:r>
      <w:r w:rsidRPr="00F402EE">
        <w:rPr>
          <w:rFonts w:ascii="Times New Roman" w:hAnsi="Times New Roman" w:cs="Times New Roman"/>
          <w:sz w:val="28"/>
          <w:szCs w:val="28"/>
        </w:rPr>
        <w:t>Сюжетная композиция. «Мои любимые домашние животные!». Изображение разных домашних животных на аппликации из цветного песка.</w:t>
      </w:r>
    </w:p>
    <w:p w:rsidR="005661F7" w:rsidRPr="00F402EE" w:rsidRDefault="005661F7" w:rsidP="00F402EE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 xml:space="preserve">Нанесение рисунка на ДВП. </w:t>
      </w:r>
    </w:p>
    <w:p w:rsidR="005661F7" w:rsidRPr="00F402EE" w:rsidRDefault="005661F7" w:rsidP="00F402EE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>Стилизация животных на основе «скифского звериного стиля».</w:t>
      </w:r>
    </w:p>
    <w:p w:rsidR="005661F7" w:rsidRPr="00F402EE" w:rsidRDefault="005661F7" w:rsidP="00F402EE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 xml:space="preserve">Сувениры. Подарки. </w:t>
      </w:r>
      <w:r w:rsidRPr="00F402EE">
        <w:rPr>
          <w:rFonts w:ascii="Times New Roman" w:hAnsi="Times New Roman" w:cs="Times New Roman"/>
          <w:sz w:val="28"/>
          <w:szCs w:val="28"/>
        </w:rPr>
        <w:t xml:space="preserve">Подделки из цветного песка и камня с изображением: горного аула, снежного барса, </w:t>
      </w:r>
      <w:proofErr w:type="spellStart"/>
      <w:r w:rsidRPr="00F402EE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F402E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402EE">
        <w:rPr>
          <w:rFonts w:ascii="Times New Roman" w:hAnsi="Times New Roman" w:cs="Times New Roman"/>
          <w:sz w:val="28"/>
          <w:szCs w:val="28"/>
        </w:rPr>
        <w:t>еоргия</w:t>
      </w:r>
      <w:proofErr w:type="spellEnd"/>
      <w:r w:rsidRPr="00F402EE">
        <w:rPr>
          <w:rFonts w:ascii="Times New Roman" w:hAnsi="Times New Roman" w:cs="Times New Roman"/>
          <w:sz w:val="28"/>
          <w:szCs w:val="28"/>
        </w:rPr>
        <w:t xml:space="preserve"> – покровителя дорог, а также Фамильные башни из цветного песка, пейзажи горной местности.</w:t>
      </w:r>
    </w:p>
    <w:p w:rsidR="005661F7" w:rsidRPr="00F402EE" w:rsidRDefault="005661F7" w:rsidP="00F402EE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 xml:space="preserve">Сюжетные композиции </w:t>
      </w:r>
      <w:r w:rsidRPr="00F402EE">
        <w:rPr>
          <w:rFonts w:ascii="Times New Roman" w:hAnsi="Times New Roman" w:cs="Times New Roman"/>
          <w:sz w:val="28"/>
          <w:szCs w:val="28"/>
        </w:rPr>
        <w:t>на тему осетинской культуры.</w:t>
      </w:r>
    </w:p>
    <w:p w:rsidR="005661F7" w:rsidRPr="00F402EE" w:rsidRDefault="005661F7" w:rsidP="00F402EE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>Фигурки человека по образцам.</w:t>
      </w:r>
    </w:p>
    <w:p w:rsidR="005661F7" w:rsidRPr="00F402EE" w:rsidRDefault="005661F7" w:rsidP="00F402EE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 xml:space="preserve">Многофигурная композиция. </w:t>
      </w:r>
      <w:r w:rsidRPr="00F402EE">
        <w:rPr>
          <w:rFonts w:ascii="Times New Roman" w:hAnsi="Times New Roman" w:cs="Times New Roman"/>
          <w:sz w:val="28"/>
          <w:szCs w:val="28"/>
        </w:rPr>
        <w:t>Основы построения многофигурной композиции.</w:t>
      </w:r>
    </w:p>
    <w:p w:rsidR="005661F7" w:rsidRPr="00F402EE" w:rsidRDefault="005661F7" w:rsidP="00F402EE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>«Сельские мотивы».</w:t>
      </w:r>
      <w:r w:rsidRPr="00F402EE">
        <w:rPr>
          <w:rFonts w:ascii="Times New Roman" w:hAnsi="Times New Roman" w:cs="Times New Roman"/>
          <w:sz w:val="28"/>
          <w:szCs w:val="28"/>
        </w:rPr>
        <w:t xml:space="preserve"> Многофигурная композиция с животными. Особенности построения композиции «Сельские мотивы».</w:t>
      </w:r>
    </w:p>
    <w:p w:rsidR="005661F7" w:rsidRPr="00F402EE" w:rsidRDefault="005661F7" w:rsidP="00F402EE">
      <w:pPr>
        <w:pStyle w:val="a7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 xml:space="preserve"> Украшение интерьера.</w:t>
      </w:r>
      <w:r w:rsidRPr="00F402EE">
        <w:rPr>
          <w:rFonts w:ascii="Times New Roman" w:hAnsi="Times New Roman" w:cs="Times New Roman"/>
          <w:sz w:val="28"/>
          <w:szCs w:val="28"/>
        </w:rPr>
        <w:t xml:space="preserve"> </w:t>
      </w:r>
      <w:r w:rsidRPr="00F402EE">
        <w:rPr>
          <w:rFonts w:ascii="Times New Roman" w:hAnsi="Times New Roman" w:cs="Times New Roman"/>
          <w:b/>
          <w:sz w:val="28"/>
          <w:szCs w:val="28"/>
        </w:rPr>
        <w:t>Понятие «интерьер».</w:t>
      </w:r>
      <w:r w:rsidRPr="00F402EE">
        <w:rPr>
          <w:rFonts w:ascii="Times New Roman" w:hAnsi="Times New Roman" w:cs="Times New Roman"/>
          <w:sz w:val="28"/>
          <w:szCs w:val="28"/>
        </w:rPr>
        <w:t xml:space="preserve"> Декоративное оформление интерьера.</w:t>
      </w:r>
    </w:p>
    <w:p w:rsidR="005661F7" w:rsidRPr="00F402EE" w:rsidRDefault="005661F7" w:rsidP="00F402EE">
      <w:pPr>
        <w:pStyle w:val="a7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 xml:space="preserve"> Аппликация из цветного песка на ДВП.</w:t>
      </w:r>
    </w:p>
    <w:p w:rsidR="005661F7" w:rsidRPr="00B10E9F" w:rsidRDefault="005661F7" w:rsidP="00F402EE">
      <w:pPr>
        <w:pStyle w:val="a7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EE">
        <w:rPr>
          <w:rFonts w:ascii="Times New Roman" w:hAnsi="Times New Roman" w:cs="Times New Roman"/>
          <w:b/>
          <w:sz w:val="28"/>
          <w:szCs w:val="28"/>
        </w:rPr>
        <w:t>Подготовка к выставкам.</w:t>
      </w:r>
      <w:r w:rsidRPr="00B1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EE">
        <w:rPr>
          <w:rFonts w:ascii="Times New Roman" w:hAnsi="Times New Roman" w:cs="Times New Roman"/>
          <w:sz w:val="28"/>
          <w:szCs w:val="24"/>
        </w:rPr>
        <w:t xml:space="preserve">Способы оформления работ, отбор лучших изделий. </w:t>
      </w:r>
    </w:p>
    <w:p w:rsidR="00F21361" w:rsidRPr="00E3496C" w:rsidRDefault="005661F7" w:rsidP="00F402EE">
      <w:pPr>
        <w:pStyle w:val="1"/>
        <w:jc w:val="center"/>
        <w:rPr>
          <w:rFonts w:ascii="Times New Roman" w:eastAsia="Times New Roman" w:hAnsi="Times New Roman" w:cs="Times New Roman"/>
          <w:color w:val="auto"/>
          <w:spacing w:val="-2"/>
          <w:szCs w:val="24"/>
        </w:rPr>
      </w:pPr>
      <w:bookmarkStart w:id="13" w:name="_Toc120018926"/>
      <w:bookmarkStart w:id="14" w:name="_Toc144821731"/>
      <w:r w:rsidRPr="00E3496C">
        <w:rPr>
          <w:rFonts w:ascii="Times New Roman" w:eastAsia="Times New Roman" w:hAnsi="Times New Roman" w:cs="Times New Roman"/>
          <w:color w:val="auto"/>
          <w:szCs w:val="24"/>
          <w:lang w:val="en-US"/>
        </w:rPr>
        <w:lastRenderedPageBreak/>
        <w:t>IV</w:t>
      </w:r>
      <w:r w:rsidRPr="00E3496C">
        <w:rPr>
          <w:rFonts w:ascii="Times New Roman" w:eastAsia="Times New Roman" w:hAnsi="Times New Roman" w:cs="Times New Roman"/>
          <w:color w:val="auto"/>
          <w:szCs w:val="24"/>
        </w:rPr>
        <w:t>. Планируемые</w:t>
      </w:r>
      <w:r w:rsidRPr="00E3496C">
        <w:rPr>
          <w:rFonts w:ascii="Times New Roman" w:eastAsia="Times New Roman" w:hAnsi="Times New Roman" w:cs="Times New Roman"/>
          <w:color w:val="auto"/>
          <w:spacing w:val="-11"/>
          <w:szCs w:val="24"/>
        </w:rPr>
        <w:t xml:space="preserve"> </w:t>
      </w:r>
      <w:r w:rsidRPr="00E3496C">
        <w:rPr>
          <w:rFonts w:ascii="Times New Roman" w:eastAsia="Times New Roman" w:hAnsi="Times New Roman" w:cs="Times New Roman"/>
          <w:color w:val="auto"/>
          <w:szCs w:val="24"/>
        </w:rPr>
        <w:t>результаты</w:t>
      </w:r>
      <w:r w:rsidRPr="00E3496C">
        <w:rPr>
          <w:rFonts w:ascii="Times New Roman" w:eastAsia="Times New Roman" w:hAnsi="Times New Roman" w:cs="Times New Roman"/>
          <w:color w:val="auto"/>
          <w:spacing w:val="-11"/>
          <w:szCs w:val="24"/>
        </w:rPr>
        <w:t xml:space="preserve"> </w:t>
      </w:r>
      <w:r w:rsidRPr="00E3496C">
        <w:rPr>
          <w:rFonts w:ascii="Times New Roman" w:eastAsia="Times New Roman" w:hAnsi="Times New Roman" w:cs="Times New Roman"/>
          <w:color w:val="auto"/>
          <w:szCs w:val="24"/>
        </w:rPr>
        <w:t>реализации</w:t>
      </w:r>
      <w:r w:rsidRPr="00E3496C">
        <w:rPr>
          <w:rFonts w:ascii="Times New Roman" w:eastAsia="Times New Roman" w:hAnsi="Times New Roman" w:cs="Times New Roman"/>
          <w:color w:val="auto"/>
          <w:spacing w:val="-11"/>
          <w:szCs w:val="24"/>
        </w:rPr>
        <w:t xml:space="preserve"> </w:t>
      </w:r>
      <w:r w:rsidRPr="00E3496C">
        <w:rPr>
          <w:rFonts w:ascii="Times New Roman" w:eastAsia="Times New Roman" w:hAnsi="Times New Roman" w:cs="Times New Roman"/>
          <w:color w:val="auto"/>
          <w:spacing w:val="-2"/>
          <w:szCs w:val="24"/>
        </w:rPr>
        <w:t>Программы</w:t>
      </w:r>
      <w:bookmarkEnd w:id="13"/>
      <w:bookmarkEnd w:id="14"/>
    </w:p>
    <w:p w:rsidR="00A75F13" w:rsidRPr="00684474" w:rsidRDefault="00A75F13" w:rsidP="00F40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75F13" w:rsidRPr="00F21361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361">
        <w:rPr>
          <w:rFonts w:ascii="Times New Roman" w:hAnsi="Times New Roman" w:cs="Times New Roman"/>
          <w:sz w:val="28"/>
          <w:szCs w:val="28"/>
          <w:u w:val="single"/>
        </w:rPr>
        <w:t xml:space="preserve">После окончания 1 года </w:t>
      </w:r>
      <w:proofErr w:type="gramStart"/>
      <w:r w:rsidRPr="00F21361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proofErr w:type="gramEnd"/>
      <w:r w:rsidRPr="00F21361">
        <w:rPr>
          <w:rFonts w:ascii="Times New Roman" w:hAnsi="Times New Roman" w:cs="Times New Roman"/>
          <w:sz w:val="28"/>
          <w:szCs w:val="28"/>
          <w:u w:val="single"/>
        </w:rPr>
        <w:t xml:space="preserve">  обучающиеся должны знать:</w:t>
      </w:r>
    </w:p>
    <w:p w:rsidR="00A75F13" w:rsidRPr="00F21361" w:rsidRDefault="00A75F13" w:rsidP="00F402EE">
      <w:pPr>
        <w:pStyle w:val="a7"/>
        <w:numPr>
          <w:ilvl w:val="0"/>
          <w:numId w:val="8"/>
        </w:numPr>
        <w:tabs>
          <w:tab w:val="left" w:pos="284"/>
          <w:tab w:val="left" w:pos="993"/>
          <w:tab w:val="left" w:pos="66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Требования техники безопасности при работе с песком;</w:t>
      </w:r>
    </w:p>
    <w:p w:rsidR="00A75F13" w:rsidRPr="00F21361" w:rsidRDefault="00A75F13" w:rsidP="00F402EE">
      <w:pPr>
        <w:pStyle w:val="a7"/>
        <w:numPr>
          <w:ilvl w:val="0"/>
          <w:numId w:val="8"/>
        </w:numPr>
        <w:tabs>
          <w:tab w:val="left" w:pos="284"/>
          <w:tab w:val="left" w:pos="993"/>
          <w:tab w:val="left" w:pos="66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Этапы изготовления аппликаций из песка;</w:t>
      </w:r>
    </w:p>
    <w:p w:rsidR="00A75F13" w:rsidRPr="00F21361" w:rsidRDefault="00A75F13" w:rsidP="00F402EE">
      <w:pPr>
        <w:pStyle w:val="a7"/>
        <w:numPr>
          <w:ilvl w:val="0"/>
          <w:numId w:val="8"/>
        </w:numPr>
        <w:tabs>
          <w:tab w:val="left" w:pos="284"/>
          <w:tab w:val="left" w:pos="993"/>
          <w:tab w:val="left" w:pos="66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Виды изделий из песка, камней, народные промыслы;</w:t>
      </w:r>
    </w:p>
    <w:p w:rsidR="00A75F13" w:rsidRPr="00F21361" w:rsidRDefault="00A75F13" w:rsidP="00F402EE">
      <w:pPr>
        <w:pStyle w:val="a7"/>
        <w:numPr>
          <w:ilvl w:val="0"/>
          <w:numId w:val="8"/>
        </w:numPr>
        <w:tabs>
          <w:tab w:val="left" w:pos="284"/>
          <w:tab w:val="left" w:pos="1418"/>
          <w:tab w:val="left" w:pos="5790"/>
          <w:tab w:val="left" w:pos="66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Виды художественной обработки аппликаций из песка.</w:t>
      </w:r>
    </w:p>
    <w:p w:rsidR="00A75F13" w:rsidRPr="00F21361" w:rsidRDefault="00A75F13" w:rsidP="00F402EE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1418"/>
          <w:tab w:val="left" w:pos="5954"/>
          <w:tab w:val="left" w:pos="66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A75F13" w:rsidRPr="00F21361" w:rsidRDefault="00A75F13" w:rsidP="00F402EE">
      <w:pPr>
        <w:pStyle w:val="a7"/>
        <w:numPr>
          <w:ilvl w:val="0"/>
          <w:numId w:val="8"/>
        </w:numPr>
        <w:tabs>
          <w:tab w:val="left" w:pos="284"/>
          <w:tab w:val="left" w:pos="1418"/>
          <w:tab w:val="left" w:pos="5790"/>
          <w:tab w:val="left" w:pos="5954"/>
          <w:tab w:val="left" w:pos="66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Делать эскизы, самостоятельно разрабатывать элементарные сюжетные композиции;</w:t>
      </w:r>
    </w:p>
    <w:p w:rsidR="00A75F13" w:rsidRPr="00F21361" w:rsidRDefault="00A75F13" w:rsidP="00F402EE">
      <w:pPr>
        <w:pStyle w:val="a7"/>
        <w:numPr>
          <w:ilvl w:val="0"/>
          <w:numId w:val="8"/>
        </w:numPr>
        <w:tabs>
          <w:tab w:val="left" w:pos="284"/>
          <w:tab w:val="left" w:pos="1418"/>
          <w:tab w:val="left" w:pos="5790"/>
          <w:tab w:val="left" w:pos="5954"/>
          <w:tab w:val="left" w:pos="66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С помощью педагога соблюдать технологию изделий из песка по программе.</w:t>
      </w:r>
    </w:p>
    <w:p w:rsidR="00A75F13" w:rsidRPr="00F21361" w:rsidRDefault="00A75F13" w:rsidP="00F402EE">
      <w:pPr>
        <w:pStyle w:val="a7"/>
        <w:numPr>
          <w:ilvl w:val="0"/>
          <w:numId w:val="8"/>
        </w:numPr>
        <w:tabs>
          <w:tab w:val="left" w:pos="284"/>
          <w:tab w:val="left" w:pos="1418"/>
          <w:tab w:val="left" w:pos="5790"/>
          <w:tab w:val="left" w:pos="5954"/>
          <w:tab w:val="left" w:pos="66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b/>
          <w:sz w:val="28"/>
          <w:szCs w:val="28"/>
        </w:rPr>
        <w:t>Владеют:</w:t>
      </w:r>
    </w:p>
    <w:p w:rsidR="00A75F13" w:rsidRPr="00F21361" w:rsidRDefault="00A75F13" w:rsidP="00F402EE">
      <w:pPr>
        <w:pStyle w:val="a7"/>
        <w:tabs>
          <w:tab w:val="left" w:pos="284"/>
          <w:tab w:val="left" w:pos="1418"/>
          <w:tab w:val="left" w:pos="5790"/>
          <w:tab w:val="left" w:pos="5954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Технологией простейших аппликаций и изделий из цветного песка.</w:t>
      </w:r>
    </w:p>
    <w:p w:rsidR="00A75F13" w:rsidRPr="00F21361" w:rsidRDefault="00A75F13" w:rsidP="00F402EE">
      <w:pPr>
        <w:tabs>
          <w:tab w:val="left" w:pos="426"/>
          <w:tab w:val="left" w:pos="1418"/>
          <w:tab w:val="left" w:pos="5790"/>
          <w:tab w:val="left" w:pos="5954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361">
        <w:rPr>
          <w:rFonts w:ascii="Times New Roman" w:hAnsi="Times New Roman" w:cs="Times New Roman"/>
          <w:sz w:val="28"/>
          <w:szCs w:val="28"/>
          <w:u w:val="single"/>
        </w:rPr>
        <w:t>После окончания 2 года обучения, обучающиеся должны знать:</w:t>
      </w:r>
    </w:p>
    <w:p w:rsidR="00A75F13" w:rsidRPr="00F21361" w:rsidRDefault="00A75F13" w:rsidP="00F402EE">
      <w:pPr>
        <w:pStyle w:val="a7"/>
        <w:numPr>
          <w:ilvl w:val="0"/>
          <w:numId w:val="9"/>
        </w:numPr>
        <w:tabs>
          <w:tab w:val="left" w:pos="426"/>
          <w:tab w:val="left" w:pos="1418"/>
          <w:tab w:val="left" w:pos="5790"/>
          <w:tab w:val="left" w:pos="5954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Использование каменно-песочных изделий в современном быту, связь их с историческим прошлым народа;</w:t>
      </w:r>
    </w:p>
    <w:p w:rsidR="00A75F13" w:rsidRPr="00F21361" w:rsidRDefault="00A75F13" w:rsidP="00F402EE">
      <w:pPr>
        <w:pStyle w:val="a7"/>
        <w:numPr>
          <w:ilvl w:val="0"/>
          <w:numId w:val="9"/>
        </w:numPr>
        <w:tabs>
          <w:tab w:val="left" w:pos="426"/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Технология художественных изделий из горного камня и  цветного песка;</w:t>
      </w:r>
    </w:p>
    <w:p w:rsidR="00A75F13" w:rsidRPr="00F21361" w:rsidRDefault="00A75F13" w:rsidP="00F402EE">
      <w:pPr>
        <w:pStyle w:val="a7"/>
        <w:numPr>
          <w:ilvl w:val="0"/>
          <w:numId w:val="9"/>
        </w:numPr>
        <w:tabs>
          <w:tab w:val="left" w:pos="426"/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A75F13" w:rsidRPr="00F21361" w:rsidRDefault="00A75F13" w:rsidP="00F402EE">
      <w:pPr>
        <w:pStyle w:val="a7"/>
        <w:numPr>
          <w:ilvl w:val="0"/>
          <w:numId w:val="9"/>
        </w:numPr>
        <w:tabs>
          <w:tab w:val="left" w:pos="426"/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Работать по своему шаблону, трафарету и оформлять помещение предметами декоративно-прикладного искусства.</w:t>
      </w:r>
    </w:p>
    <w:p w:rsidR="00A75F13" w:rsidRPr="00F21361" w:rsidRDefault="00A75F13" w:rsidP="00F402EE">
      <w:pPr>
        <w:pStyle w:val="a7"/>
        <w:numPr>
          <w:ilvl w:val="0"/>
          <w:numId w:val="9"/>
        </w:numPr>
        <w:tabs>
          <w:tab w:val="left" w:pos="426"/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b/>
          <w:sz w:val="28"/>
          <w:szCs w:val="28"/>
        </w:rPr>
        <w:t>Владеют:</w:t>
      </w:r>
    </w:p>
    <w:p w:rsidR="00A75F13" w:rsidRPr="00F21361" w:rsidRDefault="00A75F13" w:rsidP="00F402EE">
      <w:pPr>
        <w:pStyle w:val="a7"/>
        <w:numPr>
          <w:ilvl w:val="0"/>
          <w:numId w:val="9"/>
        </w:numPr>
        <w:tabs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 xml:space="preserve">Технологией самостоятельного изготовления изделий из горного камня и цветного песка, сюжетных композиций, технологией их декоративной отделки; </w:t>
      </w:r>
    </w:p>
    <w:p w:rsidR="00A75F13" w:rsidRPr="00F21361" w:rsidRDefault="00A75F13" w:rsidP="00F402EE">
      <w:pPr>
        <w:pStyle w:val="a7"/>
        <w:numPr>
          <w:ilvl w:val="0"/>
          <w:numId w:val="9"/>
        </w:numPr>
        <w:tabs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Технологией заготовки и хранения цветного песка;</w:t>
      </w:r>
    </w:p>
    <w:p w:rsidR="00A75F13" w:rsidRPr="00F21361" w:rsidRDefault="00A75F13" w:rsidP="00F402EE">
      <w:pPr>
        <w:pStyle w:val="a7"/>
        <w:numPr>
          <w:ilvl w:val="0"/>
          <w:numId w:val="9"/>
        </w:numPr>
        <w:tabs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 xml:space="preserve">Способы эстетического оформления сувениров и подарков; </w:t>
      </w:r>
    </w:p>
    <w:p w:rsidR="00A75F13" w:rsidRPr="00F21361" w:rsidRDefault="00A75F13" w:rsidP="00F402EE">
      <w:pPr>
        <w:pStyle w:val="a7"/>
        <w:numPr>
          <w:ilvl w:val="0"/>
          <w:numId w:val="9"/>
        </w:numPr>
        <w:tabs>
          <w:tab w:val="left" w:pos="5790"/>
          <w:tab w:val="left" w:pos="66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61">
        <w:rPr>
          <w:rFonts w:ascii="Times New Roman" w:hAnsi="Times New Roman" w:cs="Times New Roman"/>
          <w:sz w:val="28"/>
          <w:szCs w:val="28"/>
        </w:rPr>
        <w:t>Вносить в сюжетные композиции элементы своих творческих мыслей и находок.</w:t>
      </w:r>
    </w:p>
    <w:p w:rsidR="005661F7" w:rsidRPr="00E3496C" w:rsidRDefault="005661F7" w:rsidP="00F402EE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  <w:bookmarkStart w:id="15" w:name="_Toc144821732"/>
      <w:r w:rsidRPr="00E3496C">
        <w:rPr>
          <w:rFonts w:ascii="Times New Roman" w:eastAsia="Calibri" w:hAnsi="Times New Roman" w:cs="Times New Roman"/>
          <w:bCs w:val="0"/>
          <w:color w:val="auto"/>
          <w:szCs w:val="24"/>
          <w:lang w:val="en-US"/>
        </w:rPr>
        <w:t>V</w:t>
      </w:r>
      <w:r w:rsidRPr="00E3496C">
        <w:rPr>
          <w:rFonts w:ascii="Times New Roman" w:eastAsia="Calibri" w:hAnsi="Times New Roman" w:cs="Times New Roman"/>
          <w:bCs w:val="0"/>
          <w:color w:val="auto"/>
          <w:szCs w:val="24"/>
        </w:rPr>
        <w:t>. Формы контроля и оценочные материалы</w:t>
      </w:r>
      <w:bookmarkEnd w:id="15"/>
    </w:p>
    <w:p w:rsidR="00A75F13" w:rsidRPr="00684474" w:rsidRDefault="00A75F13" w:rsidP="00F402EE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684474">
        <w:rPr>
          <w:rFonts w:ascii="Times New Roman" w:hAnsi="Times New Roman" w:cs="Times New Roman"/>
          <w:color w:val="auto"/>
          <w:szCs w:val="24"/>
        </w:rPr>
        <w:t xml:space="preserve">    </w:t>
      </w:r>
      <w:bookmarkStart w:id="16" w:name="_Toc144821733"/>
      <w:r w:rsidRPr="00684474">
        <w:rPr>
          <w:rFonts w:ascii="Times New Roman" w:hAnsi="Times New Roman" w:cs="Times New Roman"/>
          <w:color w:val="auto"/>
          <w:szCs w:val="24"/>
        </w:rPr>
        <w:t>Способы определения результативности</w:t>
      </w:r>
      <w:bookmarkEnd w:id="16"/>
    </w:p>
    <w:p w:rsidR="00A75F13" w:rsidRPr="00F21361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1361">
        <w:rPr>
          <w:rFonts w:ascii="Times New Roman" w:hAnsi="Times New Roman" w:cs="Times New Roman"/>
          <w:sz w:val="28"/>
          <w:szCs w:val="24"/>
        </w:rPr>
        <w:t>Два раза в год во всех группах отслеживается личностный рост ребёнка по следующим параметрам:</w:t>
      </w:r>
    </w:p>
    <w:p w:rsidR="00A75F13" w:rsidRPr="00F21361" w:rsidRDefault="00A75F13" w:rsidP="00F402EE">
      <w:pPr>
        <w:pStyle w:val="a7"/>
        <w:numPr>
          <w:ilvl w:val="0"/>
          <w:numId w:val="10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21361">
        <w:rPr>
          <w:rFonts w:ascii="Times New Roman" w:hAnsi="Times New Roman" w:cs="Times New Roman"/>
          <w:sz w:val="28"/>
          <w:szCs w:val="24"/>
        </w:rPr>
        <w:t>Усвоение знаний по базовым темам программы;</w:t>
      </w:r>
    </w:p>
    <w:p w:rsidR="00A75F13" w:rsidRPr="00F21361" w:rsidRDefault="00A75F13" w:rsidP="00F402EE">
      <w:pPr>
        <w:pStyle w:val="a7"/>
        <w:numPr>
          <w:ilvl w:val="0"/>
          <w:numId w:val="10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21361">
        <w:rPr>
          <w:rFonts w:ascii="Times New Roman" w:hAnsi="Times New Roman" w:cs="Times New Roman"/>
          <w:sz w:val="28"/>
          <w:szCs w:val="24"/>
        </w:rPr>
        <w:t>Владение умениями и навыками, предусмотренными программой;</w:t>
      </w:r>
    </w:p>
    <w:p w:rsidR="00A75F13" w:rsidRPr="00F21361" w:rsidRDefault="00A75F13" w:rsidP="00F402EE">
      <w:pPr>
        <w:pStyle w:val="a7"/>
        <w:numPr>
          <w:ilvl w:val="0"/>
          <w:numId w:val="10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21361">
        <w:rPr>
          <w:rFonts w:ascii="Times New Roman" w:hAnsi="Times New Roman" w:cs="Times New Roman"/>
          <w:sz w:val="28"/>
          <w:szCs w:val="24"/>
        </w:rPr>
        <w:t>Развитие художественного вкуса;</w:t>
      </w:r>
    </w:p>
    <w:p w:rsidR="00A75F13" w:rsidRPr="00E3496C" w:rsidRDefault="00A75F13" w:rsidP="00F402EE">
      <w:pPr>
        <w:pStyle w:val="a7"/>
        <w:numPr>
          <w:ilvl w:val="0"/>
          <w:numId w:val="10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Формирование коммуникативных качеств, трудолюбия и работоспособности.</w:t>
      </w:r>
    </w:p>
    <w:p w:rsidR="00A75F13" w:rsidRPr="00E3496C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Используются следующие формы проверки:</w:t>
      </w:r>
    </w:p>
    <w:p w:rsidR="00A75F13" w:rsidRPr="00E3496C" w:rsidRDefault="00A75F13" w:rsidP="00F402EE">
      <w:pPr>
        <w:pStyle w:val="a7"/>
        <w:numPr>
          <w:ilvl w:val="0"/>
          <w:numId w:val="11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Анализ;</w:t>
      </w:r>
    </w:p>
    <w:p w:rsidR="00A75F13" w:rsidRPr="00E3496C" w:rsidRDefault="00A75F13" w:rsidP="00F402EE">
      <w:pPr>
        <w:pStyle w:val="a7"/>
        <w:numPr>
          <w:ilvl w:val="0"/>
          <w:numId w:val="11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Игра-конкурс;</w:t>
      </w:r>
    </w:p>
    <w:p w:rsidR="00A75F13" w:rsidRPr="00E3496C" w:rsidRDefault="00A75F13" w:rsidP="00F402EE">
      <w:pPr>
        <w:pStyle w:val="a7"/>
        <w:numPr>
          <w:ilvl w:val="0"/>
          <w:numId w:val="11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lastRenderedPageBreak/>
        <w:t>Викторина;</w:t>
      </w:r>
    </w:p>
    <w:p w:rsidR="00A75F13" w:rsidRPr="00E3496C" w:rsidRDefault="00A75F13" w:rsidP="00F402EE">
      <w:pPr>
        <w:pStyle w:val="a7"/>
        <w:numPr>
          <w:ilvl w:val="0"/>
          <w:numId w:val="11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Выставка.</w:t>
      </w:r>
    </w:p>
    <w:p w:rsidR="00A75F13" w:rsidRPr="00E3496C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Методы проверки:</w:t>
      </w:r>
    </w:p>
    <w:p w:rsidR="00A75F13" w:rsidRPr="00E3496C" w:rsidRDefault="00A75F13" w:rsidP="00F402EE">
      <w:pPr>
        <w:pStyle w:val="a7"/>
        <w:numPr>
          <w:ilvl w:val="0"/>
          <w:numId w:val="12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Наблюдение;</w:t>
      </w:r>
    </w:p>
    <w:p w:rsidR="00A75F13" w:rsidRPr="00E3496C" w:rsidRDefault="00A75F13" w:rsidP="00F402EE">
      <w:pPr>
        <w:pStyle w:val="a7"/>
        <w:numPr>
          <w:ilvl w:val="0"/>
          <w:numId w:val="12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Тестирование;</w:t>
      </w:r>
    </w:p>
    <w:p w:rsidR="00A75F13" w:rsidRPr="00E3496C" w:rsidRDefault="00A75F13" w:rsidP="00F402EE">
      <w:pPr>
        <w:pStyle w:val="a7"/>
        <w:numPr>
          <w:ilvl w:val="0"/>
          <w:numId w:val="12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Опрос.</w:t>
      </w:r>
    </w:p>
    <w:p w:rsidR="00A75F13" w:rsidRPr="00E3496C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 xml:space="preserve">    Итоговая поверка освоения программы осуществляется в форме итоговой выставки или конкурса.</w:t>
      </w:r>
    </w:p>
    <w:p w:rsidR="00A75F13" w:rsidRPr="00E3496C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Результаты фиксируется по следующим параметрам:</w:t>
      </w:r>
    </w:p>
    <w:p w:rsidR="00A75F13" w:rsidRPr="00E3496C" w:rsidRDefault="00A75F13" w:rsidP="00F402EE">
      <w:pPr>
        <w:pStyle w:val="a7"/>
        <w:numPr>
          <w:ilvl w:val="0"/>
          <w:numId w:val="13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Усвоение знаний и умений по базовым разделам программы;</w:t>
      </w:r>
    </w:p>
    <w:p w:rsidR="00A75F13" w:rsidRPr="00E3496C" w:rsidRDefault="00A75F13" w:rsidP="00F402EE">
      <w:pPr>
        <w:pStyle w:val="a7"/>
        <w:numPr>
          <w:ilvl w:val="0"/>
          <w:numId w:val="13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Личностный рост, развитие общительности, работоспособности;</w:t>
      </w:r>
    </w:p>
    <w:p w:rsidR="00A75F13" w:rsidRPr="00E3496C" w:rsidRDefault="00A75F13" w:rsidP="00F402EE">
      <w:pPr>
        <w:pStyle w:val="a7"/>
        <w:numPr>
          <w:ilvl w:val="0"/>
          <w:numId w:val="13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Формирование художественно-эстетического вкуса;</w:t>
      </w:r>
    </w:p>
    <w:p w:rsidR="00A75F13" w:rsidRPr="00E3496C" w:rsidRDefault="00A75F13" w:rsidP="00F402EE">
      <w:pPr>
        <w:pStyle w:val="a7"/>
        <w:numPr>
          <w:ilvl w:val="0"/>
          <w:numId w:val="13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Участие в выставках, конкурсах прикладного творчества.</w:t>
      </w:r>
    </w:p>
    <w:p w:rsidR="00A75F13" w:rsidRPr="00E3496C" w:rsidRDefault="00A75F13" w:rsidP="00F402EE">
      <w:pPr>
        <w:tabs>
          <w:tab w:val="left" w:pos="579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496C">
        <w:rPr>
          <w:rFonts w:ascii="Times New Roman" w:hAnsi="Times New Roman" w:cs="Times New Roman"/>
          <w:sz w:val="28"/>
          <w:szCs w:val="24"/>
        </w:rPr>
        <w:t>Результаты освоения программы определяются по трём уровням:</w:t>
      </w:r>
    </w:p>
    <w:p w:rsidR="00A75F13" w:rsidRPr="00F21361" w:rsidRDefault="00A75F13" w:rsidP="00F402EE">
      <w:pPr>
        <w:pStyle w:val="a7"/>
        <w:numPr>
          <w:ilvl w:val="0"/>
          <w:numId w:val="14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21361">
        <w:rPr>
          <w:rFonts w:ascii="Times New Roman" w:hAnsi="Times New Roman" w:cs="Times New Roman"/>
          <w:sz w:val="28"/>
          <w:szCs w:val="24"/>
        </w:rPr>
        <w:t>Высокий;</w:t>
      </w:r>
    </w:p>
    <w:p w:rsidR="00A75F13" w:rsidRPr="00F21361" w:rsidRDefault="00A75F13" w:rsidP="00F402EE">
      <w:pPr>
        <w:pStyle w:val="a7"/>
        <w:numPr>
          <w:ilvl w:val="0"/>
          <w:numId w:val="14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21361">
        <w:rPr>
          <w:rFonts w:ascii="Times New Roman" w:hAnsi="Times New Roman" w:cs="Times New Roman"/>
          <w:sz w:val="28"/>
          <w:szCs w:val="24"/>
        </w:rPr>
        <w:t>Средний;</w:t>
      </w:r>
    </w:p>
    <w:p w:rsidR="00A75F13" w:rsidRPr="00F21361" w:rsidRDefault="00A75F13" w:rsidP="00F402EE">
      <w:pPr>
        <w:pStyle w:val="a7"/>
        <w:numPr>
          <w:ilvl w:val="0"/>
          <w:numId w:val="14"/>
        </w:numPr>
        <w:tabs>
          <w:tab w:val="left" w:pos="5790"/>
          <w:tab w:val="left" w:pos="6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21361">
        <w:rPr>
          <w:rFonts w:ascii="Times New Roman" w:hAnsi="Times New Roman" w:cs="Times New Roman"/>
          <w:sz w:val="28"/>
          <w:szCs w:val="24"/>
        </w:rPr>
        <w:t>Низкий.</w:t>
      </w:r>
    </w:p>
    <w:p w:rsidR="005661F7" w:rsidRPr="00F21361" w:rsidRDefault="005661F7" w:rsidP="00F402EE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pacing w:val="-2"/>
          <w:szCs w:val="24"/>
        </w:rPr>
      </w:pPr>
      <w:bookmarkStart w:id="17" w:name="_Toc144821734"/>
      <w:r w:rsidRPr="00F21361">
        <w:rPr>
          <w:rFonts w:ascii="Times New Roman" w:eastAsia="Calibri" w:hAnsi="Times New Roman" w:cs="Times New Roman"/>
          <w:color w:val="auto"/>
          <w:szCs w:val="24"/>
          <w:lang w:val="en-US"/>
        </w:rPr>
        <w:t>VI</w:t>
      </w:r>
      <w:r w:rsidRPr="00F21361">
        <w:rPr>
          <w:rFonts w:ascii="Times New Roman" w:eastAsia="Calibri" w:hAnsi="Times New Roman" w:cs="Times New Roman"/>
          <w:color w:val="auto"/>
          <w:szCs w:val="24"/>
        </w:rPr>
        <w:t>. Методические</w:t>
      </w:r>
      <w:r w:rsidRPr="00F21361">
        <w:rPr>
          <w:rFonts w:ascii="Times New Roman" w:eastAsia="Calibri" w:hAnsi="Times New Roman" w:cs="Times New Roman"/>
          <w:color w:val="auto"/>
          <w:spacing w:val="-8"/>
          <w:szCs w:val="24"/>
        </w:rPr>
        <w:t xml:space="preserve"> </w:t>
      </w:r>
      <w:r w:rsidRPr="00F21361">
        <w:rPr>
          <w:rFonts w:ascii="Times New Roman" w:eastAsia="Calibri" w:hAnsi="Times New Roman" w:cs="Times New Roman"/>
          <w:color w:val="auto"/>
          <w:spacing w:val="-2"/>
          <w:szCs w:val="24"/>
        </w:rPr>
        <w:t>материалы</w:t>
      </w:r>
      <w:bookmarkEnd w:id="17"/>
    </w:p>
    <w:p w:rsidR="007B1CAC" w:rsidRPr="00684474" w:rsidRDefault="00684474" w:rsidP="00F402EE">
      <w:pPr>
        <w:pStyle w:val="1"/>
        <w:spacing w:before="0" w:line="240" w:lineRule="auto"/>
        <w:ind w:right="-280"/>
        <w:jc w:val="both"/>
        <w:rPr>
          <w:rFonts w:ascii="Times New Roman" w:hAnsi="Times New Roman" w:cs="Times New Roman"/>
          <w:color w:val="auto"/>
          <w:szCs w:val="24"/>
        </w:rPr>
      </w:pPr>
      <w:bookmarkStart w:id="18" w:name="_Toc144821735"/>
      <w:r w:rsidRPr="00684474">
        <w:rPr>
          <w:rFonts w:ascii="Times New Roman" w:hAnsi="Times New Roman" w:cs="Times New Roman"/>
          <w:color w:val="auto"/>
          <w:szCs w:val="24"/>
        </w:rPr>
        <w:t>Методическое обеспечение программы.</w:t>
      </w:r>
      <w:bookmarkEnd w:id="18"/>
    </w:p>
    <w:p w:rsidR="007B1CAC" w:rsidRPr="00CD3C36" w:rsidRDefault="007B1CAC" w:rsidP="00F402EE">
      <w:pPr>
        <w:tabs>
          <w:tab w:val="left" w:pos="5790"/>
          <w:tab w:val="left" w:pos="7110"/>
        </w:tabs>
        <w:spacing w:after="0" w:line="240" w:lineRule="auto"/>
        <w:ind w:right="-28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 xml:space="preserve">    Значимым моментом при работе с детским объединением является воспитательная работа, основу которой составляет создание и укрепление коллектива и подготовка детей к самостоятельной трудовой деятельности. Очень важны отношения детей в коллективе, поэтому одна из задач педагог</w:t>
      </w:r>
      <w:proofErr w:type="gramStart"/>
      <w:r w:rsidRPr="00CD3C36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CD3C36">
        <w:rPr>
          <w:rFonts w:ascii="Times New Roman" w:hAnsi="Times New Roman" w:cs="Times New Roman"/>
          <w:sz w:val="28"/>
          <w:szCs w:val="24"/>
        </w:rPr>
        <w:t xml:space="preserve"> создавать комфортный микроклимат. Увлечённость общей идеей позволяет детям быстрее подружиться, больше узнать друг о друге и лучше почувствовать значимость совместной деятельности.</w:t>
      </w:r>
    </w:p>
    <w:p w:rsidR="007B1CAC" w:rsidRPr="00CD3C36" w:rsidRDefault="007B1CAC" w:rsidP="00F402EE">
      <w:pPr>
        <w:tabs>
          <w:tab w:val="left" w:pos="5790"/>
          <w:tab w:val="left" w:pos="7110"/>
        </w:tabs>
        <w:spacing w:after="0" w:line="240" w:lineRule="auto"/>
        <w:ind w:right="-28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 xml:space="preserve">   В работе с детьми используются различные методы и приёмы обучения:</w:t>
      </w:r>
    </w:p>
    <w:p w:rsidR="007B1CAC" w:rsidRPr="00CD3C36" w:rsidRDefault="007B1CAC" w:rsidP="00F402EE">
      <w:pPr>
        <w:pStyle w:val="a7"/>
        <w:numPr>
          <w:ilvl w:val="0"/>
          <w:numId w:val="15"/>
        </w:numPr>
        <w:tabs>
          <w:tab w:val="left" w:pos="5790"/>
          <w:tab w:val="left" w:pos="7110"/>
        </w:tabs>
        <w:spacing w:after="0" w:line="240" w:lineRule="auto"/>
        <w:ind w:left="0" w:right="-28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Наглядно-зрительный (показ изготовленного произведения декоративно-прикладного искусства педагогом, показ приёмов и способов готовой аппликации из цветного песка), словесный метод (беседа, рассказ);</w:t>
      </w:r>
    </w:p>
    <w:p w:rsidR="007B1CAC" w:rsidRPr="00CD3C36" w:rsidRDefault="007B1CAC" w:rsidP="00F402EE">
      <w:pPr>
        <w:pStyle w:val="a7"/>
        <w:numPr>
          <w:ilvl w:val="0"/>
          <w:numId w:val="15"/>
        </w:numPr>
        <w:tabs>
          <w:tab w:val="left" w:pos="5790"/>
          <w:tab w:val="left" w:pos="7110"/>
        </w:tabs>
        <w:spacing w:after="0" w:line="240" w:lineRule="auto"/>
        <w:ind w:left="0" w:right="-28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Проблемный метод (объяснение основных понятий, терминов, создание  проблемных ситуаций, самостоятельный поиск ответов, анализ ошибок и поиск путей их устранения);</w:t>
      </w:r>
    </w:p>
    <w:p w:rsidR="007B1CAC" w:rsidRPr="00CD3C36" w:rsidRDefault="007B1CAC" w:rsidP="00F402EE">
      <w:pPr>
        <w:pStyle w:val="a7"/>
        <w:numPr>
          <w:ilvl w:val="0"/>
          <w:numId w:val="15"/>
        </w:numPr>
        <w:tabs>
          <w:tab w:val="left" w:pos="5790"/>
          <w:tab w:val="left" w:pos="7110"/>
        </w:tabs>
        <w:spacing w:after="0" w:line="240" w:lineRule="auto"/>
        <w:ind w:left="0" w:right="-28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Эвристический метод (выполнение части творческой работы самостоятельно).</w:t>
      </w:r>
    </w:p>
    <w:p w:rsidR="007B1CAC" w:rsidRPr="00CD3C36" w:rsidRDefault="007B1CAC" w:rsidP="00F402EE">
      <w:pPr>
        <w:tabs>
          <w:tab w:val="left" w:pos="5790"/>
          <w:tab w:val="left" w:pos="7110"/>
        </w:tabs>
        <w:spacing w:after="0" w:line="240" w:lineRule="auto"/>
        <w:ind w:right="-28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 xml:space="preserve">   На занятиях в детском объединении важное место занимает творческая деятельность детей.</w:t>
      </w:r>
    </w:p>
    <w:p w:rsidR="007B1CAC" w:rsidRPr="00CD3C36" w:rsidRDefault="007B1CAC" w:rsidP="00F402EE">
      <w:pPr>
        <w:tabs>
          <w:tab w:val="left" w:pos="5790"/>
          <w:tab w:val="left" w:pos="7110"/>
        </w:tabs>
        <w:spacing w:after="0" w:line="240" w:lineRule="auto"/>
        <w:ind w:right="-28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 xml:space="preserve">   Переключение ребёнка с уроков на занятия художественной деятельностью способствует сокращению перегрузки детей, оказывает значительное психотерапевтическое воздействие: уходят - тревожность, угнетённое состояние, появляется спокойствие, уверенность в себе, в своих силах, ощущения радости! Ценность творчества, его функции, заключаются не только в результативной стороне,  но и в самом процессе творчества. Творческие задания носят развивающий характер. Выполнение самостоятельных </w:t>
      </w:r>
      <w:r w:rsidRPr="00CD3C36">
        <w:rPr>
          <w:rFonts w:ascii="Times New Roman" w:hAnsi="Times New Roman" w:cs="Times New Roman"/>
          <w:sz w:val="28"/>
          <w:szCs w:val="24"/>
        </w:rPr>
        <w:lastRenderedPageBreak/>
        <w:t xml:space="preserve">творческих заданий направлено на формирование конкретных практических навыков и на развитие творческих способностей обучающихся, художественного вкуса, повышение эмоционального тонуса в процессе творчества, патриотического воспитания детей. Проводятся мероприятия воспитательного характера – дни именинника, праздники – Новый год, 8-е Марта, и др.! Основу организации образовательной деятельности составляет технологии развивающего обучения, сотрудничества, поддержки одарённых детей. </w:t>
      </w:r>
    </w:p>
    <w:p w:rsidR="007B1CAC" w:rsidRPr="00CD3C36" w:rsidRDefault="007B1CAC" w:rsidP="001569FD">
      <w:pPr>
        <w:tabs>
          <w:tab w:val="left" w:pos="5790"/>
          <w:tab w:val="left" w:pos="7110"/>
        </w:tabs>
        <w:spacing w:after="0" w:line="240" w:lineRule="auto"/>
        <w:ind w:right="-280"/>
        <w:jc w:val="both"/>
        <w:rPr>
          <w:rFonts w:ascii="Times New Roman" w:hAnsi="Times New Roman" w:cs="Times New Roman"/>
          <w:sz w:val="28"/>
          <w:szCs w:val="28"/>
        </w:rPr>
      </w:pPr>
      <w:r w:rsidRPr="00CD3C36">
        <w:rPr>
          <w:rFonts w:ascii="Times New Roman" w:hAnsi="Times New Roman" w:cs="Times New Roman"/>
          <w:sz w:val="28"/>
          <w:szCs w:val="28"/>
        </w:rPr>
        <w:t xml:space="preserve">   При обучении детей важным элементом является создание социально-психологического климата.</w:t>
      </w:r>
    </w:p>
    <w:p w:rsidR="007B1CAC" w:rsidRPr="00CD3C36" w:rsidRDefault="007B1CAC" w:rsidP="001569FD">
      <w:pPr>
        <w:tabs>
          <w:tab w:val="left" w:pos="5790"/>
          <w:tab w:val="left" w:pos="7110"/>
        </w:tabs>
        <w:spacing w:after="0" w:line="240" w:lineRule="auto"/>
        <w:ind w:right="-280"/>
        <w:jc w:val="both"/>
        <w:rPr>
          <w:rFonts w:ascii="Times New Roman" w:hAnsi="Times New Roman" w:cs="Times New Roman"/>
          <w:sz w:val="28"/>
          <w:szCs w:val="28"/>
        </w:rPr>
      </w:pPr>
      <w:r w:rsidRPr="00CD3C3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D3C36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Социально-психологический климат</w:t>
      </w:r>
      <w:r w:rsidRPr="00CD3C3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D3C36">
        <w:rPr>
          <w:rFonts w:ascii="Times New Roman" w:hAnsi="Times New Roman" w:cs="Times New Roman"/>
          <w:sz w:val="28"/>
          <w:szCs w:val="28"/>
        </w:rPr>
        <w:t>это эмоциональная атмосфера, отражающая систему межличностных отношений.</w:t>
      </w:r>
    </w:p>
    <w:p w:rsidR="007B1CAC" w:rsidRPr="00CD3C36" w:rsidRDefault="007B1CAC" w:rsidP="001569FD">
      <w:pPr>
        <w:tabs>
          <w:tab w:val="center" w:pos="4677"/>
        </w:tabs>
        <w:spacing w:after="0" w:line="240" w:lineRule="auto"/>
        <w:ind w:right="-280"/>
        <w:jc w:val="both"/>
        <w:rPr>
          <w:rFonts w:ascii="Times New Roman" w:hAnsi="Times New Roman" w:cs="Times New Roman"/>
          <w:sz w:val="28"/>
          <w:szCs w:val="28"/>
        </w:rPr>
      </w:pPr>
      <w:r w:rsidRPr="00CD3C36">
        <w:rPr>
          <w:rFonts w:ascii="Times New Roman" w:hAnsi="Times New Roman" w:cs="Times New Roman"/>
          <w:sz w:val="28"/>
          <w:szCs w:val="28"/>
        </w:rPr>
        <w:t xml:space="preserve">  Очень важно, чтобы между педагогом и </w:t>
      </w:r>
      <w:proofErr w:type="gramStart"/>
      <w:r w:rsidRPr="00CD3C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3C36">
        <w:rPr>
          <w:rFonts w:ascii="Times New Roman" w:hAnsi="Times New Roman" w:cs="Times New Roman"/>
          <w:sz w:val="28"/>
          <w:szCs w:val="28"/>
        </w:rPr>
        <w:t xml:space="preserve"> сложился благоприятный климат отношений (стимулирующий, способствующий совместной деятельности и развитию личности).</w:t>
      </w:r>
    </w:p>
    <w:p w:rsidR="005661F7" w:rsidRPr="00CD3C36" w:rsidRDefault="005661F7" w:rsidP="001569FD">
      <w:pPr>
        <w:pStyle w:val="1"/>
        <w:tabs>
          <w:tab w:val="left" w:pos="2617"/>
        </w:tabs>
        <w:spacing w:before="0"/>
        <w:jc w:val="center"/>
        <w:rPr>
          <w:rFonts w:ascii="Times New Roman" w:eastAsia="Calibri" w:hAnsi="Times New Roman" w:cs="Times New Roman"/>
          <w:color w:val="000000"/>
          <w:szCs w:val="24"/>
        </w:rPr>
      </w:pPr>
      <w:bookmarkStart w:id="19" w:name="_Toc120018929"/>
      <w:bookmarkStart w:id="20" w:name="_Toc144821736"/>
      <w:r w:rsidRPr="00CD3C36">
        <w:rPr>
          <w:rFonts w:ascii="Times New Roman" w:eastAsia="Calibri" w:hAnsi="Times New Roman" w:cs="Times New Roman"/>
          <w:color w:val="000000"/>
          <w:szCs w:val="24"/>
          <w:lang w:val="en-US"/>
        </w:rPr>
        <w:t>VII</w:t>
      </w:r>
      <w:r w:rsidRPr="00CD3C36">
        <w:rPr>
          <w:rFonts w:ascii="Times New Roman" w:eastAsia="Calibri" w:hAnsi="Times New Roman" w:cs="Times New Roman"/>
          <w:color w:val="000000"/>
          <w:szCs w:val="24"/>
        </w:rPr>
        <w:t>. Условия реализации Программы</w:t>
      </w:r>
      <w:bookmarkEnd w:id="19"/>
      <w:bookmarkEnd w:id="20"/>
    </w:p>
    <w:p w:rsidR="007B1CAC" w:rsidRPr="00CD3C36" w:rsidRDefault="007B1CAC" w:rsidP="001569F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b/>
          <w:sz w:val="28"/>
          <w:szCs w:val="24"/>
        </w:rPr>
        <w:t>Учебно-методический комплекс:</w:t>
      </w:r>
    </w:p>
    <w:p w:rsidR="007B1CAC" w:rsidRPr="00CD3C36" w:rsidRDefault="007B1CAC" w:rsidP="001569FD">
      <w:pPr>
        <w:pStyle w:val="a7"/>
        <w:numPr>
          <w:ilvl w:val="0"/>
          <w:numId w:val="17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Специальная литература;</w:t>
      </w:r>
    </w:p>
    <w:p w:rsidR="007B1CAC" w:rsidRPr="00CD3C36" w:rsidRDefault="007B1CAC" w:rsidP="001569FD">
      <w:pPr>
        <w:pStyle w:val="a7"/>
        <w:numPr>
          <w:ilvl w:val="0"/>
          <w:numId w:val="17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Видеоматериалы;</w:t>
      </w:r>
    </w:p>
    <w:p w:rsidR="007B1CAC" w:rsidRPr="00CD3C36" w:rsidRDefault="007B1CAC" w:rsidP="001569FD">
      <w:pPr>
        <w:pStyle w:val="a7"/>
        <w:numPr>
          <w:ilvl w:val="0"/>
          <w:numId w:val="17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Дидактический раздаточный материал;</w:t>
      </w:r>
    </w:p>
    <w:p w:rsidR="007B1CAC" w:rsidRPr="00CD3C36" w:rsidRDefault="007B1CAC" w:rsidP="001569FD">
      <w:pPr>
        <w:pStyle w:val="a7"/>
        <w:numPr>
          <w:ilvl w:val="0"/>
          <w:numId w:val="17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Планы – конспекты занятий;</w:t>
      </w:r>
    </w:p>
    <w:p w:rsidR="007B1CAC" w:rsidRPr="00CD3C36" w:rsidRDefault="007B1CAC" w:rsidP="001569FD">
      <w:pPr>
        <w:pStyle w:val="a7"/>
        <w:numPr>
          <w:ilvl w:val="0"/>
          <w:numId w:val="17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Теоретический материал;</w:t>
      </w:r>
    </w:p>
    <w:p w:rsidR="00CD3C36" w:rsidRDefault="007B1CAC" w:rsidP="001569FD">
      <w:pPr>
        <w:pStyle w:val="a7"/>
        <w:numPr>
          <w:ilvl w:val="0"/>
          <w:numId w:val="17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Дополнительный материал к занятиям: презентации, иллюстрации, папки с демонстрационным материалом по темам и др</w:t>
      </w:r>
      <w:proofErr w:type="gramStart"/>
      <w:r w:rsidRPr="00CD3C36">
        <w:rPr>
          <w:rFonts w:ascii="Times New Roman" w:hAnsi="Times New Roman" w:cs="Times New Roman"/>
          <w:sz w:val="28"/>
          <w:szCs w:val="24"/>
        </w:rPr>
        <w:t>.</w:t>
      </w:r>
      <w:r w:rsidR="00CD3C36" w:rsidRPr="00CD3C36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7B1CAC" w:rsidRPr="00CD3C36" w:rsidRDefault="007B1CAC" w:rsidP="001569FD">
      <w:pPr>
        <w:pStyle w:val="a7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Техническое оснащение занятий:</w:t>
      </w:r>
    </w:p>
    <w:p w:rsidR="007B1CAC" w:rsidRPr="00CD3C36" w:rsidRDefault="007B1CAC" w:rsidP="001569FD">
      <w:pPr>
        <w:pStyle w:val="a7"/>
        <w:numPr>
          <w:ilvl w:val="0"/>
          <w:numId w:val="1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Естественный песок;</w:t>
      </w:r>
    </w:p>
    <w:p w:rsidR="007B1CAC" w:rsidRPr="00CD3C36" w:rsidRDefault="007B1CAC" w:rsidP="001569FD">
      <w:pPr>
        <w:pStyle w:val="a7"/>
        <w:numPr>
          <w:ilvl w:val="0"/>
          <w:numId w:val="1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Крашенный (цветной) песок;</w:t>
      </w:r>
    </w:p>
    <w:p w:rsidR="007B1CAC" w:rsidRPr="00CD3C36" w:rsidRDefault="007B1CAC" w:rsidP="001569FD">
      <w:pPr>
        <w:pStyle w:val="a7"/>
        <w:numPr>
          <w:ilvl w:val="0"/>
          <w:numId w:val="1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Клей ПВА.;</w:t>
      </w:r>
    </w:p>
    <w:p w:rsidR="007B1CAC" w:rsidRPr="00CD3C36" w:rsidRDefault="007B1CAC" w:rsidP="001569FD">
      <w:pPr>
        <w:pStyle w:val="a7"/>
        <w:numPr>
          <w:ilvl w:val="0"/>
          <w:numId w:val="1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Ватман;</w:t>
      </w:r>
    </w:p>
    <w:p w:rsidR="007B1CAC" w:rsidRPr="00CD3C36" w:rsidRDefault="007B1CAC" w:rsidP="001569FD">
      <w:pPr>
        <w:pStyle w:val="a7"/>
        <w:numPr>
          <w:ilvl w:val="0"/>
          <w:numId w:val="1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Цветной картон;</w:t>
      </w:r>
    </w:p>
    <w:p w:rsidR="007B1CAC" w:rsidRPr="00CD3C36" w:rsidRDefault="007B1CAC" w:rsidP="001569FD">
      <w:pPr>
        <w:pStyle w:val="a7"/>
        <w:numPr>
          <w:ilvl w:val="0"/>
          <w:numId w:val="1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Сланец (горный камень);</w:t>
      </w:r>
    </w:p>
    <w:p w:rsidR="007B1CAC" w:rsidRPr="00CD3C36" w:rsidRDefault="007B1CAC" w:rsidP="001569FD">
      <w:pPr>
        <w:pStyle w:val="a7"/>
        <w:numPr>
          <w:ilvl w:val="0"/>
          <w:numId w:val="1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ДВП;</w:t>
      </w:r>
    </w:p>
    <w:p w:rsidR="007B1CAC" w:rsidRPr="00CD3C36" w:rsidRDefault="007B1CAC" w:rsidP="001569FD">
      <w:pPr>
        <w:pStyle w:val="a7"/>
        <w:numPr>
          <w:ilvl w:val="0"/>
          <w:numId w:val="1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Кисти;</w:t>
      </w:r>
    </w:p>
    <w:p w:rsidR="007B1CAC" w:rsidRPr="00CD3C36" w:rsidRDefault="007B1CAC" w:rsidP="001569FD">
      <w:pPr>
        <w:pStyle w:val="a7"/>
        <w:numPr>
          <w:ilvl w:val="0"/>
          <w:numId w:val="1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Шаблоны;</w:t>
      </w:r>
    </w:p>
    <w:p w:rsidR="007B1CAC" w:rsidRPr="00CD3C36" w:rsidRDefault="007B1CAC" w:rsidP="001569FD">
      <w:pPr>
        <w:pStyle w:val="a7"/>
        <w:numPr>
          <w:ilvl w:val="0"/>
          <w:numId w:val="1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Трафареты;</w:t>
      </w:r>
    </w:p>
    <w:p w:rsidR="007B1CAC" w:rsidRPr="00CD3C36" w:rsidRDefault="007B1CAC" w:rsidP="001569FD">
      <w:pPr>
        <w:pStyle w:val="a7"/>
        <w:numPr>
          <w:ilvl w:val="0"/>
          <w:numId w:val="1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Репродукции;</w:t>
      </w:r>
    </w:p>
    <w:p w:rsidR="007B1CAC" w:rsidRDefault="007B1CAC" w:rsidP="001569FD">
      <w:pPr>
        <w:pStyle w:val="a7"/>
        <w:numPr>
          <w:ilvl w:val="0"/>
          <w:numId w:val="1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D3C36">
        <w:rPr>
          <w:rFonts w:ascii="Times New Roman" w:hAnsi="Times New Roman" w:cs="Times New Roman"/>
          <w:sz w:val="28"/>
          <w:szCs w:val="24"/>
        </w:rPr>
        <w:t>Карандаши простые.</w:t>
      </w:r>
    </w:p>
    <w:p w:rsidR="001569FD" w:rsidRDefault="001569FD" w:rsidP="001569F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69FD" w:rsidRDefault="001569FD" w:rsidP="001569F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69FD" w:rsidRDefault="001569FD" w:rsidP="001569F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69FD" w:rsidRDefault="001569FD" w:rsidP="001569F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69FD" w:rsidRPr="001569FD" w:rsidRDefault="001569FD" w:rsidP="001569F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661F7" w:rsidRPr="00E3496C" w:rsidRDefault="005661F7" w:rsidP="001569FD">
      <w:pPr>
        <w:pStyle w:val="1"/>
        <w:spacing w:before="0"/>
        <w:jc w:val="center"/>
        <w:rPr>
          <w:rFonts w:ascii="Times New Roman" w:eastAsia="Calibri" w:hAnsi="Times New Roman" w:cs="Times New Roman"/>
          <w:color w:val="000000"/>
        </w:rPr>
      </w:pPr>
      <w:bookmarkStart w:id="21" w:name="_Toc144821737"/>
      <w:r w:rsidRPr="00E3496C">
        <w:rPr>
          <w:rFonts w:ascii="Times New Roman" w:eastAsia="Calibri" w:hAnsi="Times New Roman" w:cs="Times New Roman"/>
          <w:bCs w:val="0"/>
          <w:color w:val="auto"/>
          <w:lang w:val="en-US"/>
        </w:rPr>
        <w:lastRenderedPageBreak/>
        <w:t>VIII</w:t>
      </w:r>
      <w:proofErr w:type="gramStart"/>
      <w:r w:rsidRPr="00E3496C">
        <w:rPr>
          <w:rFonts w:ascii="Times New Roman" w:eastAsia="Calibri" w:hAnsi="Times New Roman" w:cs="Times New Roman"/>
          <w:bCs w:val="0"/>
          <w:color w:val="auto"/>
        </w:rPr>
        <w:t xml:space="preserve">. </w:t>
      </w:r>
      <w:r w:rsidRPr="00E3496C">
        <w:rPr>
          <w:rFonts w:ascii="Times New Roman" w:eastAsia="Calibri" w:hAnsi="Times New Roman" w:cs="Times New Roman"/>
          <w:color w:val="auto"/>
        </w:rPr>
        <w:t xml:space="preserve"> Календарный</w:t>
      </w:r>
      <w:proofErr w:type="gramEnd"/>
      <w:r w:rsidRPr="00E3496C">
        <w:rPr>
          <w:rFonts w:ascii="Times New Roman" w:eastAsia="Calibri" w:hAnsi="Times New Roman" w:cs="Times New Roman"/>
          <w:color w:val="auto"/>
        </w:rPr>
        <w:t xml:space="preserve"> учебный график</w:t>
      </w:r>
      <w:bookmarkEnd w:id="21"/>
    </w:p>
    <w:p w:rsidR="005661F7" w:rsidRPr="001569FD" w:rsidRDefault="005661F7" w:rsidP="001569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69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 общеобразовательная программа</w:t>
      </w:r>
    </w:p>
    <w:p w:rsidR="005661F7" w:rsidRPr="001569FD" w:rsidRDefault="005661F7" w:rsidP="001569FD">
      <w:pPr>
        <w:tabs>
          <w:tab w:val="left" w:pos="9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569F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«</w:t>
      </w:r>
      <w:r w:rsidRPr="001569FD">
        <w:rPr>
          <w:rFonts w:ascii="Times New Roman" w:hAnsi="Times New Roman"/>
          <w:sz w:val="28"/>
          <w:szCs w:val="24"/>
        </w:rPr>
        <w:t xml:space="preserve"> Аппликация из цветного песка».</w:t>
      </w:r>
      <w:r w:rsidR="001569FD" w:rsidRPr="001569FD">
        <w:rPr>
          <w:rFonts w:ascii="Times New Roman" w:hAnsi="Times New Roman"/>
          <w:sz w:val="28"/>
          <w:szCs w:val="24"/>
        </w:rPr>
        <w:t xml:space="preserve">  </w:t>
      </w:r>
      <w:r w:rsidRPr="001569F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Возраст обучающихся: 6 - 13 лет.</w:t>
      </w:r>
    </w:p>
    <w:p w:rsidR="005661F7" w:rsidRPr="001569FD" w:rsidRDefault="005661F7" w:rsidP="001569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569F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Срок реализации:2 года.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993"/>
        <w:gridCol w:w="2551"/>
        <w:gridCol w:w="1990"/>
      </w:tblGrid>
      <w:tr w:rsidR="005661F7" w:rsidRPr="005661F7" w:rsidTr="00CD3C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Год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Кол-во </w:t>
            </w:r>
            <w:proofErr w:type="spellStart"/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академ</w:t>
            </w:r>
            <w:proofErr w:type="spellEnd"/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часов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Кол-во </w:t>
            </w:r>
            <w:proofErr w:type="gramStart"/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Кол-во занятий в неделю, продолжительность занятия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5661F7" w:rsidRPr="005661F7" w:rsidTr="001569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01.09.2022-</w:t>
            </w:r>
          </w:p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1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1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часа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Входной,</w:t>
            </w:r>
          </w:p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промежуточный</w:t>
            </w:r>
          </w:p>
        </w:tc>
      </w:tr>
      <w:tr w:rsidR="005661F7" w:rsidRPr="005661F7" w:rsidTr="001569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01.09.2022-</w:t>
            </w:r>
          </w:p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1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1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часа, или 3 раза в неделю  по 2 часа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Входной,</w:t>
            </w:r>
          </w:p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промежуточный,</w:t>
            </w:r>
          </w:p>
          <w:p w:rsidR="005661F7" w:rsidRPr="005661F7" w:rsidRDefault="005661F7" w:rsidP="00F4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</w:tbl>
    <w:p w:rsidR="001569FD" w:rsidRDefault="001569FD" w:rsidP="00F402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9FD" w:rsidRDefault="001569FD" w:rsidP="00F402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1F7" w:rsidRPr="005661F7" w:rsidRDefault="005661F7" w:rsidP="001569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1F7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план</w:t>
      </w:r>
      <w:r w:rsidR="00CD3C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61F7">
        <w:rPr>
          <w:rFonts w:ascii="Times New Roman" w:eastAsia="Calibri" w:hAnsi="Times New Roman" w:cs="Times New Roman"/>
          <w:b/>
          <w:sz w:val="24"/>
          <w:szCs w:val="24"/>
        </w:rPr>
        <w:t>1 год обучения</w:t>
      </w:r>
    </w:p>
    <w:p w:rsidR="00E265D7" w:rsidRPr="00E265D7" w:rsidRDefault="00E265D7" w:rsidP="001569F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66" w:type="dxa"/>
        <w:tblLook w:val="04A0" w:firstRow="1" w:lastRow="0" w:firstColumn="1" w:lastColumn="0" w:noHBand="0" w:noVBand="1"/>
      </w:tblPr>
      <w:tblGrid>
        <w:gridCol w:w="699"/>
        <w:gridCol w:w="4615"/>
        <w:gridCol w:w="1372"/>
        <w:gridCol w:w="1393"/>
        <w:gridCol w:w="1487"/>
      </w:tblGrid>
      <w:tr w:rsidR="00E265D7" w:rsidRPr="00E265D7" w:rsidTr="008150B6">
        <w:trPr>
          <w:trHeight w:val="555"/>
        </w:trPr>
        <w:tc>
          <w:tcPr>
            <w:tcW w:w="699" w:type="dxa"/>
            <w:vMerge w:val="restart"/>
          </w:tcPr>
          <w:p w:rsidR="00E265D7" w:rsidRPr="00E265D7" w:rsidRDefault="00E265D7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E265D7" w:rsidRPr="00E265D7" w:rsidRDefault="00E265D7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2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15" w:type="dxa"/>
            <w:vMerge w:val="restart"/>
            <w:vAlign w:val="center"/>
          </w:tcPr>
          <w:p w:rsidR="00E265D7" w:rsidRPr="00E265D7" w:rsidRDefault="00E265D7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72" w:type="dxa"/>
          </w:tcPr>
          <w:p w:rsidR="00E265D7" w:rsidRPr="00E265D7" w:rsidRDefault="00E265D7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93" w:type="dxa"/>
          </w:tcPr>
          <w:p w:rsidR="00E265D7" w:rsidRPr="005661F7" w:rsidRDefault="00E265D7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7" w:type="dxa"/>
          </w:tcPr>
          <w:p w:rsidR="00E265D7" w:rsidRPr="005661F7" w:rsidRDefault="00E265D7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265D7" w:rsidRPr="00E265D7" w:rsidTr="008150B6">
        <w:trPr>
          <w:trHeight w:val="540"/>
        </w:trPr>
        <w:tc>
          <w:tcPr>
            <w:tcW w:w="699" w:type="dxa"/>
            <w:vMerge/>
          </w:tcPr>
          <w:p w:rsidR="00E265D7" w:rsidRPr="00E265D7" w:rsidRDefault="00E265D7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5" w:type="dxa"/>
            <w:vMerge/>
          </w:tcPr>
          <w:p w:rsidR="00E265D7" w:rsidRPr="00E265D7" w:rsidRDefault="00E265D7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E265D7" w:rsidRPr="00E265D7" w:rsidRDefault="00E265D7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3" w:type="dxa"/>
          </w:tcPr>
          <w:p w:rsidR="00E265D7" w:rsidRPr="005661F7" w:rsidRDefault="00E265D7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265D7" w:rsidRPr="005661F7" w:rsidRDefault="00E265D7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5D7" w:rsidRPr="00E265D7" w:rsidTr="001569FD">
        <w:tc>
          <w:tcPr>
            <w:tcW w:w="699" w:type="dxa"/>
          </w:tcPr>
          <w:p w:rsidR="00E265D7" w:rsidRPr="008150B6" w:rsidRDefault="00E265D7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E265D7" w:rsidRPr="00E265D7" w:rsidRDefault="00E265D7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372" w:type="dxa"/>
            <w:vAlign w:val="center"/>
          </w:tcPr>
          <w:p w:rsidR="00E265D7" w:rsidRPr="00E265D7" w:rsidRDefault="00E265D7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E265D7" w:rsidRPr="005661F7" w:rsidRDefault="00E265D7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265D7" w:rsidRPr="005661F7" w:rsidRDefault="00E265D7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5D7" w:rsidRPr="00E265D7" w:rsidTr="001569FD">
        <w:tc>
          <w:tcPr>
            <w:tcW w:w="699" w:type="dxa"/>
          </w:tcPr>
          <w:p w:rsidR="00E265D7" w:rsidRPr="008150B6" w:rsidRDefault="00E265D7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E265D7" w:rsidRPr="00E265D7" w:rsidRDefault="00E265D7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рисунка по шаблону на ватман 5х8, 8х10 грунтов. Клеем по рис. И засыпка песком</w:t>
            </w:r>
          </w:p>
        </w:tc>
        <w:tc>
          <w:tcPr>
            <w:tcW w:w="1372" w:type="dxa"/>
            <w:vAlign w:val="center"/>
          </w:tcPr>
          <w:p w:rsidR="00E265D7" w:rsidRPr="00E265D7" w:rsidRDefault="00E265D7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E265D7" w:rsidRPr="005661F7" w:rsidRDefault="008150B6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E265D7" w:rsidRPr="005661F7" w:rsidRDefault="00E265D7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рисунка по шаблону на ватман 5х8, 8х10 грунтов. Клеем по рис. И засыпка песком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5661F7" w:rsidRDefault="008150B6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рисунка по шаблону на ватман 5х8, 8х10 грунтов. Клеем по рис. И засыпка песком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5661F7" w:rsidRDefault="008150B6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рисунка по шаблону на ватман 5х8, 8х10 грунтов. Клеем по рис. И засыпка песком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5661F7" w:rsidRDefault="008150B6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ватмане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песка. Работа на аппарате. 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5661F7" w:rsidRDefault="008150B6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ватмане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5661F7" w:rsidRDefault="008150B6" w:rsidP="00F40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ватмане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ватмане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Работа на аппарате 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ватмане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ватмане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Работа на аппарате 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ватмане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Работа на аппарате 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ватмане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ватмане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Работа на аппарате 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ватмане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Работа на аппарате 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ватмане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песка на ватмане 5х8, 8х10, 10х12, 12х15 см. Работа на аппарате 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ватмане. Свободная тема.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ватмане. Свободная тема. 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на ватмане 2-х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3-х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., 4-х цветное.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на ватмане 2-х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3-х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., 4-х цветное. Работа на аппарате 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на ватмане 2-х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3-х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., 4-х цветное. Работа на аппарате 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на ватмане 2-х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3-х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., 4-х цветное.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на ватмане 2-х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3-х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., 4-х цветное.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Тема: «Новый год».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ватмане: «Зимняя сказка».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картоне. Тема: «Зимняя сказка»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Тема: «Новый год».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Тема: «Зимняя сказка»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Тема: «Новый год».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Тема: «Новый год».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Тема: «Новый год». Работа на аппарате 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Тема: «Зима».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Тема: «Зима». 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Тема: «Зима». 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Свободная тема.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Свободная тема. 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сланце (горн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амень).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сланце. Свободная тема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Свободная тема.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ватмане.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картоне. 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ватмане.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ватмане: «Зимняя сказка».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Тема: «Новый год».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Тема: «Новый год».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песка. Тема: «Зимняя сказка».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на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Картоне</w:t>
            </w:r>
            <w:proofErr w:type="gram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Тема: «Зимняя сказка»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рисунка по шаблону и трафарету.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рисунка по шаблону и трафарету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песка на ватмане,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картоне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песка на ватмане,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картоне. 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песка на ватмане,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картоне. 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 нанесение рисунка через шаблоны и трафареты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песка на бумаге и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картоне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бумаге. Тема: «Весна пришла»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ватмане, сланце.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ватмане. Тема: «8 марта – женский день»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ватмане. Тема: «8 марта – женский день»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рисунка по шаблону и </w:t>
            </w: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трафарету.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 xml:space="preserve">Творческое  </w:t>
            </w:r>
            <w:r w:rsidRPr="00EA3C7C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песка на ватмане,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картоне. 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ватмане, сланце.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песка на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картоне. 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rPr>
          <w:trHeight w:val="1014"/>
        </w:trPr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ватмане, сланце.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ватмане, сланце.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ватмане, сланце.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ватмане, сланце.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авторского рисунка на ватмане. Работа на аппарате .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ватмане, сланце.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ватмане, сланце.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ватмане, сланце.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ватмане, сланце.</w:t>
            </w:r>
          </w:p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</w:t>
            </w:r>
            <w:proofErr w:type="gramStart"/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E265D7" w:rsidTr="001569FD">
        <w:tc>
          <w:tcPr>
            <w:tcW w:w="699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150B6" w:rsidRPr="00E265D7" w:rsidRDefault="008150B6" w:rsidP="00F402E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72" w:type="dxa"/>
            <w:vAlign w:val="center"/>
          </w:tcPr>
          <w:p w:rsidR="008150B6" w:rsidRPr="00E265D7" w:rsidRDefault="008150B6" w:rsidP="00156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393" w:type="dxa"/>
          </w:tcPr>
          <w:p w:rsidR="008150B6" w:rsidRDefault="008150B6" w:rsidP="00F402EE">
            <w:pPr>
              <w:jc w:val="both"/>
            </w:pPr>
            <w:r w:rsidRPr="00EA3C7C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87" w:type="dxa"/>
          </w:tcPr>
          <w:p w:rsidR="008150B6" w:rsidRPr="00E265D7" w:rsidRDefault="008150B6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150B6" w:rsidRPr="008150B6" w:rsidRDefault="00F402EE" w:rsidP="00F402EE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1F7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150B6" w:rsidRPr="008150B6">
        <w:rPr>
          <w:rFonts w:ascii="Times New Roman" w:eastAsia="Calibri" w:hAnsi="Times New Roman" w:cs="Times New Roman"/>
          <w:b/>
          <w:sz w:val="24"/>
          <w:szCs w:val="24"/>
        </w:rPr>
        <w:t>2 год обучения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547"/>
        <w:gridCol w:w="1123"/>
        <w:gridCol w:w="1559"/>
        <w:gridCol w:w="1418"/>
      </w:tblGrid>
      <w:tr w:rsidR="001569FD" w:rsidRPr="008150B6" w:rsidTr="008150B6">
        <w:trPr>
          <w:trHeight w:val="405"/>
        </w:trPr>
        <w:tc>
          <w:tcPr>
            <w:tcW w:w="959" w:type="dxa"/>
            <w:vMerge w:val="restart"/>
          </w:tcPr>
          <w:p w:rsidR="001569FD" w:rsidRPr="008150B6" w:rsidRDefault="001569FD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15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47" w:type="dxa"/>
            <w:vMerge w:val="restart"/>
          </w:tcPr>
          <w:p w:rsidR="001569FD" w:rsidRPr="008150B6" w:rsidRDefault="001569FD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9FD" w:rsidRPr="008150B6" w:rsidRDefault="001569FD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1569FD" w:rsidRPr="008150B6" w:rsidRDefault="001569FD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1569FD" w:rsidRPr="00A4592C" w:rsidRDefault="001569FD" w:rsidP="00F402EE">
            <w:pPr>
              <w:jc w:val="both"/>
            </w:pPr>
            <w:r w:rsidRPr="00815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569FD" w:rsidRPr="00A4592C" w:rsidRDefault="001569FD" w:rsidP="00F402EE">
            <w:pPr>
              <w:jc w:val="both"/>
            </w:pPr>
            <w:r w:rsidRPr="00A4592C">
              <w:t>Форма контроля</w:t>
            </w:r>
          </w:p>
        </w:tc>
        <w:tc>
          <w:tcPr>
            <w:tcW w:w="1418" w:type="dxa"/>
          </w:tcPr>
          <w:p w:rsidR="001569FD" w:rsidRDefault="001569FD" w:rsidP="00F402EE">
            <w:pPr>
              <w:jc w:val="both"/>
            </w:pPr>
            <w:r w:rsidRPr="00A4592C">
              <w:t>Примечание</w:t>
            </w:r>
          </w:p>
        </w:tc>
      </w:tr>
      <w:tr w:rsidR="001569FD" w:rsidRPr="008150B6" w:rsidTr="008150B6">
        <w:trPr>
          <w:trHeight w:val="271"/>
        </w:trPr>
        <w:tc>
          <w:tcPr>
            <w:tcW w:w="959" w:type="dxa"/>
            <w:vMerge/>
          </w:tcPr>
          <w:p w:rsidR="001569FD" w:rsidRPr="008150B6" w:rsidRDefault="001569FD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1569FD" w:rsidRPr="008150B6" w:rsidRDefault="001569FD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569FD" w:rsidRPr="008150B6" w:rsidRDefault="001569FD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9FD" w:rsidRPr="008150B6" w:rsidRDefault="001569FD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9FD" w:rsidRPr="008150B6" w:rsidRDefault="001569FD" w:rsidP="00F402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Размер: 10х12, 12х15, 15х20 см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 по шаблону, трафарету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 по шаблону, трафарету, по своему рисунку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 по шаблону, трафарету, по своему рисунку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рисунка на ДВП через копирку и аппликацию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рисунка на ДВП через копирку и аппликацию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рисунка на ДВП через копирку и аппликацию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рисунка на ДВП через копирку и аппликацию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ДВП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ДВП.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ДВП.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Тема: «Осень».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Тема: «Осень».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Тема: «Осень».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Тема: «Осень».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Тема: «Осень».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Свободная тема.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Свободная тема.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Свободная тема.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сланце.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песка на ДВП и </w:t>
            </w: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сланце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 xml:space="preserve">Творческое  </w:t>
            </w:r>
            <w:r w:rsidRPr="00B56BE1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 и сланце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 и сланце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 и сланце.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на ДВП и сланце. Свободная тема. Работа на аппарате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рисунка на ДВП через копирку и аппликацию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сложного рисунка на ДВП через копирку и аппликацию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по своему эскизу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по своему эскизу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«Зима».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«Зима».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«Зима».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сланце.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сланце.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сланце.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«Зимняя сказка».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«Зимняя сказка».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«Новый год».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«Новый год».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«Новый год».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Тема: «Зима».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Тема: «Зима».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цветном картоне.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цветном картоне. Тема: «Зима».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сланце.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сланце. Свободная тема.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«День защитника отечества»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«День защитника отечества»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«День защитника отечества»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«День защитника отечества»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«День защитника отечества»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сланце. Свободная тема.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сланце.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«8 марта – женский день».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«8 марта – женский день».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цветного песка на ДВП, </w:t>
            </w: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сланце и стекле.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 xml:space="preserve">Творческое  </w:t>
            </w:r>
            <w:r w:rsidRPr="00B56BE1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рис. На ДВП через копирку, аппликацию из цветного песка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рис. На ДВП через копирку, аппликацию из цветного песка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ДВП, сланце.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сланце.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«Весна пришла».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Тема: «Весна пришла».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рисунка на ДВП через копирку. Нанесение рисунка на сланце иглой.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Свободная тема.</w:t>
            </w:r>
          </w:p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ДВП. Свободная тема.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ДВП, сланце и стекле. Свободная тема.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ДВП по своим рисункам.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 по своим рисункам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 по своим рисункам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. песка на ДВП. Свободная тема.</w:t>
            </w:r>
          </w:p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аппарате – 15 мин.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цветного песка на </w:t>
            </w: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ватмане, сланце.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 xml:space="preserve">Творческое  </w:t>
            </w:r>
            <w:r w:rsidRPr="00B56BE1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ватмане, сланце.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ватмане, сланце.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авторского рисунка на ватмане.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ватмане, сланце.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ватмане, сланце.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ватмане, сланце.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ватмане, сланце.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pStyle w:val="a7"/>
              <w:numPr>
                <w:ilvl w:val="0"/>
                <w:numId w:val="33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цветного песка на ватмане, сланце. Работа на аппарате.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50B6" w:rsidRDefault="008150B6" w:rsidP="00F402EE">
            <w:pPr>
              <w:jc w:val="both"/>
            </w:pPr>
            <w:r w:rsidRPr="00B56BE1">
              <w:rPr>
                <w:rFonts w:ascii="Times New Roman" w:hAnsi="Times New Roman"/>
                <w:sz w:val="24"/>
                <w:szCs w:val="24"/>
              </w:rPr>
              <w:t>Творческое  задание</w:t>
            </w: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B6" w:rsidRPr="008150B6" w:rsidTr="001569FD">
        <w:tc>
          <w:tcPr>
            <w:tcW w:w="959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vAlign w:val="center"/>
          </w:tcPr>
          <w:p w:rsidR="008150B6" w:rsidRPr="008150B6" w:rsidRDefault="008150B6" w:rsidP="00156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0B6" w:rsidRPr="008150B6" w:rsidRDefault="008150B6" w:rsidP="00F402E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402EE" w:rsidRDefault="00F402EE" w:rsidP="00F402EE">
      <w:pPr>
        <w:pStyle w:val="1"/>
        <w:jc w:val="both"/>
        <w:rPr>
          <w:rFonts w:ascii="Times New Roman" w:eastAsia="Calibri" w:hAnsi="Times New Roman" w:cs="Times New Roman"/>
          <w:color w:val="000000"/>
        </w:rPr>
      </w:pPr>
      <w:bookmarkStart w:id="22" w:name="_Toc144821738"/>
      <w:r>
        <w:rPr>
          <w:rFonts w:ascii="Times New Roman" w:eastAsia="Calibri" w:hAnsi="Times New Roman" w:cs="Times New Roman"/>
          <w:color w:val="000000"/>
        </w:rPr>
        <w:br w:type="page"/>
      </w:r>
    </w:p>
    <w:p w:rsidR="005661F7" w:rsidRDefault="005661F7" w:rsidP="001569FD">
      <w:pPr>
        <w:pStyle w:val="1"/>
        <w:jc w:val="center"/>
        <w:rPr>
          <w:rFonts w:ascii="Times New Roman" w:eastAsia="Calibri" w:hAnsi="Times New Roman" w:cs="Times New Roman"/>
          <w:bCs w:val="0"/>
          <w:color w:val="auto"/>
        </w:rPr>
      </w:pPr>
      <w:r w:rsidRPr="005661F7">
        <w:rPr>
          <w:rFonts w:ascii="Times New Roman" w:eastAsia="Calibri" w:hAnsi="Times New Roman" w:cs="Times New Roman"/>
          <w:color w:val="000000"/>
          <w:lang w:val="en-US"/>
        </w:rPr>
        <w:lastRenderedPageBreak/>
        <w:t>I</w:t>
      </w:r>
      <w:r w:rsidRPr="005661F7">
        <w:rPr>
          <w:rFonts w:ascii="Times New Roman" w:eastAsia="Calibri" w:hAnsi="Times New Roman" w:cs="Times New Roman"/>
          <w:bCs w:val="0"/>
          <w:color w:val="auto"/>
          <w:lang w:val="en-US"/>
        </w:rPr>
        <w:t>X</w:t>
      </w:r>
      <w:r w:rsidRPr="005661F7">
        <w:rPr>
          <w:rFonts w:ascii="Times New Roman" w:eastAsia="Calibri" w:hAnsi="Times New Roman" w:cs="Times New Roman"/>
          <w:bCs w:val="0"/>
          <w:color w:val="auto"/>
        </w:rPr>
        <w:t>.</w:t>
      </w:r>
      <w:r w:rsidRPr="005661F7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</w:t>
      </w:r>
      <w:r w:rsidRPr="005661F7">
        <w:rPr>
          <w:rFonts w:ascii="Times New Roman" w:eastAsia="Calibri" w:hAnsi="Times New Roman" w:cs="Times New Roman"/>
          <w:bCs w:val="0"/>
          <w:color w:val="auto"/>
        </w:rPr>
        <w:t>Рабочая программа воспитания</w:t>
      </w:r>
      <w:bookmarkEnd w:id="22"/>
    </w:p>
    <w:p w:rsidR="005661F7" w:rsidRPr="005661F7" w:rsidRDefault="005661F7" w:rsidP="00F402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1F7">
        <w:rPr>
          <w:rFonts w:ascii="Times New Roman" w:eastAsia="Calibri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5661F7" w:rsidRPr="005661F7" w:rsidRDefault="005661F7" w:rsidP="00F402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3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60"/>
        <w:gridCol w:w="3749"/>
        <w:gridCol w:w="1611"/>
        <w:gridCol w:w="1418"/>
        <w:gridCol w:w="2268"/>
      </w:tblGrid>
      <w:tr w:rsidR="005661F7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1569F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661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661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61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1569F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661F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1569F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661F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1569F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661F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7" w:rsidRPr="005661F7" w:rsidRDefault="005661F7" w:rsidP="001569F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661F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дорожной безопасности»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 дню Пожилого человека»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малой Родине мы говорим с любовью» приуроченная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республики РСО – Алания.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EB20D9">
              <w:rPr>
                <w:color w:val="181818"/>
              </w:rPr>
              <w:t xml:space="preserve"> «Вредные привычки и их последствия»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0D9">
              <w:rPr>
                <w:color w:val="181818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«Мастерская Деда Мороза».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«Итоги первого полугодия».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«Вечная слава героям Российским…»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«8 Марта».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DD709E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9E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«Удивительный мир космоса»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9E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«Нам жить и помнить»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приуроченная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празднованию Великой Победы.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«Итоги года»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учащихся в интеллектуальные и творческие мероприятия.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7B1CAC" w:rsidRPr="005661F7" w:rsidTr="001569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Pr="005661F7" w:rsidRDefault="007B1CAC" w:rsidP="001569F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выставок, кинотеатров, парков культуры и отдыха в дни школьных каникул.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C" w:rsidRDefault="007B1CAC" w:rsidP="001569FD">
            <w:pPr>
              <w:jc w:val="both"/>
            </w:pPr>
            <w:proofErr w:type="spellStart"/>
            <w:r w:rsidRPr="008A6DF8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8A6DF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</w:tbl>
    <w:p w:rsidR="008150B6" w:rsidRDefault="008150B6" w:rsidP="00F402EE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23" w:name="_Toc144821739"/>
    </w:p>
    <w:p w:rsidR="00DA1ABB" w:rsidRPr="00CD3C36" w:rsidRDefault="00DA1ABB" w:rsidP="00F402EE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CD3C36">
        <w:rPr>
          <w:rFonts w:ascii="Times New Roman" w:hAnsi="Times New Roman" w:cs="Times New Roman"/>
          <w:color w:val="auto"/>
        </w:rPr>
        <w:t>Работа с родителями</w:t>
      </w:r>
      <w:bookmarkEnd w:id="23"/>
    </w:p>
    <w:p w:rsidR="00DA1ABB" w:rsidRPr="00CD3C36" w:rsidRDefault="00DA1ABB" w:rsidP="00F402EE">
      <w:pPr>
        <w:pStyle w:val="1"/>
        <w:spacing w:before="0" w:line="240" w:lineRule="auto"/>
        <w:ind w:firstLine="360"/>
        <w:jc w:val="both"/>
        <w:rPr>
          <w:rFonts w:ascii="Times New Roman" w:hAnsi="Times New Roman"/>
          <w:color w:val="000000"/>
        </w:rPr>
      </w:pPr>
      <w:bookmarkStart w:id="24" w:name="_Toc51671420"/>
      <w:bookmarkStart w:id="25" w:name="_Toc112671843"/>
      <w:bookmarkStart w:id="26" w:name="_Toc144821740"/>
      <w:r w:rsidRPr="00CD3C36">
        <w:rPr>
          <w:rFonts w:ascii="Times New Roman" w:hAnsi="Times New Roman"/>
          <w:color w:val="000000"/>
        </w:rPr>
        <w:t xml:space="preserve">Основные формы взаимодействия педагога с родителями </w:t>
      </w:r>
      <w:proofErr w:type="gramStart"/>
      <w:r w:rsidRPr="00CD3C36">
        <w:rPr>
          <w:rFonts w:ascii="Times New Roman" w:hAnsi="Times New Roman"/>
          <w:color w:val="000000"/>
        </w:rPr>
        <w:t>обучающихся</w:t>
      </w:r>
      <w:bookmarkEnd w:id="24"/>
      <w:bookmarkEnd w:id="25"/>
      <w:bookmarkEnd w:id="26"/>
      <w:proofErr w:type="gramEnd"/>
    </w:p>
    <w:p w:rsidR="00DA1ABB" w:rsidRPr="00CD3C36" w:rsidRDefault="00DA1ABB" w:rsidP="00F402E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C36">
        <w:rPr>
          <w:color w:val="000000"/>
          <w:sz w:val="28"/>
          <w:szCs w:val="28"/>
        </w:rPr>
        <w:t>Формирование сотруднических отношений между обучающимися, родителями и педагогами зависит, прежде всего, от того, как складывается взаимодействие взрослых в этом процессе. Родители и педагоги - воспитатели одних и тех же детей, и результат воспитания может быть успешным тогда, когда эти воспитатели станут союзниками. В основе этого союза - единство стремлений, взглядов на воспитательный процесс, выработанные общие цели и воспитательные задачи, пути достижения намеченных результатов.</w:t>
      </w:r>
    </w:p>
    <w:p w:rsidR="00DA1ABB" w:rsidRPr="00CD3C36" w:rsidRDefault="00DA1ABB" w:rsidP="00F402E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C36">
        <w:rPr>
          <w:color w:val="000000"/>
          <w:sz w:val="28"/>
          <w:szCs w:val="28"/>
        </w:rPr>
        <w:t xml:space="preserve">Так же, как и педагоги, каждый отец и мать желают видеть своих детей здоровыми и счастливыми, они готовы поддержать начинания педагога, направленные на удовлетворение и развитие интересов, потребностей </w:t>
      </w:r>
      <w:r w:rsidRPr="00CD3C36">
        <w:rPr>
          <w:color w:val="000000"/>
          <w:sz w:val="28"/>
          <w:szCs w:val="28"/>
        </w:rPr>
        <w:lastRenderedPageBreak/>
        <w:t xml:space="preserve">обучающихся. Родители - это взрослые люди, имеющие большой жизненный опыт, знания, умения осмысливать события, поэтому в решении ряда вопросов, воспитательных проблем педагог может получить нужный совет родителей. Сотрудничество педагогов  и родителей позволяет лучше узнать ребенка, посмотреть на него с разных сторон и позиций, увидеть в разных ситуациях, </w:t>
      </w:r>
      <w:proofErr w:type="gramStart"/>
      <w:r w:rsidRPr="00CD3C36">
        <w:rPr>
          <w:color w:val="000000"/>
          <w:sz w:val="28"/>
          <w:szCs w:val="28"/>
        </w:rPr>
        <w:t>а</w:t>
      </w:r>
      <w:proofErr w:type="gramEnd"/>
      <w:r w:rsidRPr="00CD3C36">
        <w:rPr>
          <w:color w:val="000000"/>
          <w:sz w:val="28"/>
          <w:szCs w:val="28"/>
        </w:rPr>
        <w:t xml:space="preserve"> следовательно, помочь взрослым в понимании его индивидуальных особенностей, развитии способностей, преодолении его негативных поступков и проявлений в поведении, формировании ценностных жизненных ориентаций.</w:t>
      </w:r>
    </w:p>
    <w:p w:rsidR="00DA1ABB" w:rsidRPr="00CD3C36" w:rsidRDefault="00DA1ABB" w:rsidP="00F402E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C36">
        <w:rPr>
          <w:color w:val="000000"/>
          <w:sz w:val="28"/>
          <w:szCs w:val="28"/>
        </w:rPr>
        <w:t>Формы взаимодействия педагогов с родителями - это способы организации их совместной деятельности и общения. Целесообразно сочетание коллективных, групповых и индивидуальных форм взаимодействия. Так, обсуждение какой-либо проблемы воспитания на родительском собрании полезно продолжить при индивидуальных встречах с родителями, на групповых консультациях.</w:t>
      </w:r>
    </w:p>
    <w:p w:rsidR="00DA1ABB" w:rsidRPr="00CD3C36" w:rsidRDefault="00DA1ABB" w:rsidP="00F40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CD3C36">
        <w:rPr>
          <w:rFonts w:ascii="Times New Roman" w:hAnsi="Times New Roman"/>
          <w:sz w:val="28"/>
          <w:szCs w:val="28"/>
        </w:rPr>
        <w:t>Наиболее распространенные коллективные формы взаимодействия педагогов и родителей:</w:t>
      </w:r>
    </w:p>
    <w:p w:rsidR="00DA1ABB" w:rsidRPr="00CD3C36" w:rsidRDefault="00DA1ABB" w:rsidP="00F402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3C36">
        <w:rPr>
          <w:rFonts w:ascii="Times New Roman" w:hAnsi="Times New Roman"/>
          <w:b/>
          <w:bCs/>
          <w:i/>
          <w:sz w:val="28"/>
          <w:szCs w:val="28"/>
        </w:rPr>
        <w:t>Групповые формы:</w:t>
      </w:r>
    </w:p>
    <w:p w:rsidR="00DA1ABB" w:rsidRPr="00CD3C36" w:rsidRDefault="00DA1ABB" w:rsidP="00F402E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C36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CD3C36">
        <w:rPr>
          <w:bCs/>
          <w:iCs/>
          <w:color w:val="000000"/>
          <w:sz w:val="28"/>
          <w:szCs w:val="28"/>
        </w:rPr>
        <w:t>Родительское собрание</w:t>
      </w:r>
      <w:r w:rsidRPr="00CD3C36">
        <w:rPr>
          <w:bCs/>
          <w:color w:val="000000"/>
          <w:sz w:val="28"/>
          <w:szCs w:val="28"/>
        </w:rPr>
        <w:t> </w:t>
      </w:r>
      <w:r w:rsidRPr="00CD3C36">
        <w:rPr>
          <w:b/>
          <w:bCs/>
          <w:color w:val="000000"/>
          <w:sz w:val="28"/>
          <w:szCs w:val="28"/>
        </w:rPr>
        <w:t>-</w:t>
      </w:r>
      <w:r w:rsidRPr="00CD3C36">
        <w:rPr>
          <w:color w:val="000000"/>
          <w:sz w:val="28"/>
          <w:szCs w:val="28"/>
        </w:rPr>
        <w:t> основная</w:t>
      </w:r>
      <w:r w:rsidRPr="00CD3C36">
        <w:rPr>
          <w:b/>
          <w:bCs/>
          <w:color w:val="000000"/>
          <w:sz w:val="28"/>
          <w:szCs w:val="28"/>
        </w:rPr>
        <w:t> </w:t>
      </w:r>
      <w:r w:rsidRPr="00CD3C36">
        <w:rPr>
          <w:color w:val="000000"/>
          <w:sz w:val="28"/>
          <w:szCs w:val="28"/>
        </w:rPr>
        <w:t>форма работы родителей, где</w:t>
      </w:r>
      <w:r w:rsidRPr="00CD3C36">
        <w:rPr>
          <w:b/>
          <w:bCs/>
          <w:color w:val="000000"/>
          <w:sz w:val="28"/>
          <w:szCs w:val="28"/>
        </w:rPr>
        <w:t> </w:t>
      </w:r>
      <w:r w:rsidRPr="00CD3C36">
        <w:rPr>
          <w:color w:val="000000"/>
          <w:sz w:val="28"/>
          <w:szCs w:val="28"/>
        </w:rPr>
        <w:t xml:space="preserve">обсуждаются проблемы жизни коллективов. Педагог  направляет деятельность родителей в процессе его подготовки родительского собрания.  Собрания не сводятся к монологу докладчика, принимают характер беседы, взаимного обмена мнениями, идеями, совместного поиска. Один из эффективных способов повышения активности и творчества участников собрания - включение их в совместную исследовательскую деятельность. Так, например, родителям предлагается провести целевое наблюдение за поведением </w:t>
      </w:r>
      <w:proofErr w:type="gramStart"/>
      <w:r w:rsidRPr="00CD3C36">
        <w:rPr>
          <w:color w:val="000000"/>
          <w:sz w:val="28"/>
          <w:szCs w:val="28"/>
        </w:rPr>
        <w:t>обучающихся</w:t>
      </w:r>
      <w:proofErr w:type="gramEnd"/>
      <w:r w:rsidRPr="00CD3C36">
        <w:rPr>
          <w:color w:val="000000"/>
          <w:sz w:val="28"/>
          <w:szCs w:val="28"/>
        </w:rPr>
        <w:t>, а затем полученными результатами поделиться на собрании. На основе этого педагоги и родители определяют, как построить совместную работу по преодолению выявленных недостатков, закреплению положительного.</w:t>
      </w:r>
    </w:p>
    <w:p w:rsidR="00DA1ABB" w:rsidRPr="00CD3C36" w:rsidRDefault="00DA1ABB" w:rsidP="00F40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D3C36">
        <w:rPr>
          <w:rFonts w:ascii="Times New Roman" w:hAnsi="Times New Roman"/>
          <w:sz w:val="28"/>
          <w:szCs w:val="28"/>
        </w:rPr>
        <w:t xml:space="preserve">- Массовые мероприятия. Это не только средство удовлетворения интереса к тому, как живут дети в детском объединении. Это способ познакомить родителей с содержанием, методами и приемами воспитания и обучения, условиями детской деятельности. </w:t>
      </w:r>
    </w:p>
    <w:p w:rsidR="00DA1ABB" w:rsidRPr="00CD3C36" w:rsidRDefault="00DA1ABB" w:rsidP="00F40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36">
        <w:rPr>
          <w:rFonts w:ascii="Times New Roman" w:hAnsi="Times New Roman"/>
          <w:sz w:val="28"/>
          <w:szCs w:val="28"/>
        </w:rPr>
        <w:t>- Диспут, дискуссия — обмен мнениями по проблемам воспитания — одна из актуальных форм повышения педагогической культуры. Она позволяет включить их в обсуждение важнейших проблем, способствует формированию умения всесторонне анализировать факты и явления, опираясь на накопленный опыт, стимулирует активное педагогическое мышление. Результаты дискуссий воспринимаются с большим доверием.</w:t>
      </w:r>
    </w:p>
    <w:p w:rsidR="00DA1ABB" w:rsidRPr="00CD3C36" w:rsidRDefault="00DA1ABB" w:rsidP="00F402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D3C36">
        <w:rPr>
          <w:rFonts w:ascii="Times New Roman" w:hAnsi="Times New Roman"/>
          <w:bCs/>
          <w:sz w:val="28"/>
          <w:szCs w:val="28"/>
        </w:rPr>
        <w:t xml:space="preserve">- Совместная досуговая деятельность. </w:t>
      </w:r>
      <w:r w:rsidRPr="00CD3C36">
        <w:rPr>
          <w:rFonts w:ascii="Times New Roman" w:hAnsi="Times New Roman"/>
          <w:sz w:val="28"/>
          <w:szCs w:val="28"/>
        </w:rPr>
        <w:t xml:space="preserve">Одной из самых популярных и востребованных форм работы с родителями в системе дополнительного образования является организация совместных досуговых мероприятий. </w:t>
      </w:r>
      <w:r w:rsidRPr="00CD3C36">
        <w:rPr>
          <w:rFonts w:ascii="Times New Roman" w:hAnsi="Times New Roman"/>
          <w:sz w:val="28"/>
          <w:szCs w:val="28"/>
        </w:rPr>
        <w:lastRenderedPageBreak/>
        <w:t xml:space="preserve">Совместные воспитательные и праздничные мероприятия активизируют и повышают заинтересованность родителей.  Привлечение родителей к </w:t>
      </w:r>
      <w:proofErr w:type="spellStart"/>
      <w:r w:rsidRPr="00CD3C36">
        <w:rPr>
          <w:rFonts w:ascii="Times New Roman" w:hAnsi="Times New Roman"/>
          <w:sz w:val="28"/>
          <w:szCs w:val="28"/>
        </w:rPr>
        <w:t>подговке</w:t>
      </w:r>
      <w:proofErr w:type="spellEnd"/>
      <w:r w:rsidRPr="00CD3C36">
        <w:rPr>
          <w:rFonts w:ascii="Times New Roman" w:hAnsi="Times New Roman"/>
          <w:sz w:val="28"/>
          <w:szCs w:val="28"/>
        </w:rPr>
        <w:t xml:space="preserve"> к участию в конкурсах, соревнованиях различного уровня.</w:t>
      </w:r>
    </w:p>
    <w:p w:rsidR="00DA1ABB" w:rsidRPr="00CD3C36" w:rsidRDefault="00DA1ABB" w:rsidP="00F40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C36">
        <w:rPr>
          <w:rFonts w:ascii="Times New Roman" w:hAnsi="Times New Roman"/>
          <w:sz w:val="28"/>
          <w:szCs w:val="28"/>
        </w:rPr>
        <w:t xml:space="preserve">Родители могут помочь в оформлении, подготовке поощрительных призов, оценке результатов, непосредственно участвовать в мероприятиях. </w:t>
      </w:r>
    </w:p>
    <w:p w:rsidR="00DA1ABB" w:rsidRPr="00CD3C36" w:rsidRDefault="00DA1ABB" w:rsidP="00F402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3C36">
        <w:rPr>
          <w:rFonts w:ascii="Times New Roman" w:hAnsi="Times New Roman"/>
          <w:b/>
          <w:bCs/>
          <w:i/>
          <w:sz w:val="28"/>
          <w:szCs w:val="28"/>
        </w:rPr>
        <w:t>Индивидуальные формы:</w:t>
      </w:r>
    </w:p>
    <w:p w:rsidR="00DA1ABB" w:rsidRPr="00CD3C36" w:rsidRDefault="00DA1ABB" w:rsidP="00F40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C36">
        <w:rPr>
          <w:rFonts w:ascii="Times New Roman" w:hAnsi="Times New Roman"/>
          <w:sz w:val="28"/>
          <w:szCs w:val="28"/>
        </w:rPr>
        <w:t>Индивидуальная консультация (беседа). Эта форма самая распространенная и эффективная. На индивидуальных беседах родители более охотно и откровенно рассказывают о тех огорчениях и беспокойствах, которые их тревожат. Консультации можно проводить по инициативе педагога (устное приглашение при встрече или по телефону, письменное приглашение) или по инициативе самих родителей.</w:t>
      </w:r>
    </w:p>
    <w:p w:rsidR="00DA1ABB" w:rsidRPr="00CD3C36" w:rsidRDefault="00DA1ABB" w:rsidP="00F402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3C36">
        <w:rPr>
          <w:rFonts w:ascii="Times New Roman" w:hAnsi="Times New Roman"/>
          <w:b/>
          <w:i/>
          <w:sz w:val="28"/>
          <w:szCs w:val="28"/>
        </w:rPr>
        <w:t>Просветительская работа.</w:t>
      </w:r>
    </w:p>
    <w:p w:rsidR="00DA1ABB" w:rsidRPr="00CD3C36" w:rsidRDefault="00DA1ABB" w:rsidP="00F40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36">
        <w:rPr>
          <w:rFonts w:ascii="Times New Roman" w:hAnsi="Times New Roman"/>
          <w:sz w:val="28"/>
          <w:szCs w:val="28"/>
        </w:rPr>
        <w:t xml:space="preserve">В последние годы в связи с активным внедрением интерактивных форм общения в нашу жизнь, педагоги стали использовать возможности сети интернет для освещения деятельности своего творческого объединения. Это может быть сайт в интернете или группа в </w:t>
      </w:r>
      <w:proofErr w:type="spellStart"/>
      <w:r w:rsidRPr="00CD3C36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CD3C36">
        <w:rPr>
          <w:rFonts w:ascii="Times New Roman" w:hAnsi="Times New Roman"/>
          <w:sz w:val="28"/>
          <w:szCs w:val="28"/>
        </w:rPr>
        <w:t xml:space="preserve">, созданная педагогом. </w:t>
      </w:r>
    </w:p>
    <w:p w:rsidR="00DA1ABB" w:rsidRPr="00CD3C36" w:rsidRDefault="00DA1ABB" w:rsidP="00F40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C36">
        <w:rPr>
          <w:rFonts w:ascii="Times New Roman" w:hAnsi="Times New Roman"/>
          <w:b/>
          <w:bCs/>
          <w:i/>
          <w:sz w:val="28"/>
          <w:szCs w:val="28"/>
        </w:rPr>
        <w:t>Наглядная информация</w:t>
      </w:r>
      <w:r w:rsidRPr="00CD3C36">
        <w:rPr>
          <w:rFonts w:ascii="Times New Roman" w:hAnsi="Times New Roman"/>
          <w:b/>
          <w:sz w:val="28"/>
          <w:szCs w:val="28"/>
        </w:rPr>
        <w:t xml:space="preserve">. </w:t>
      </w:r>
      <w:r w:rsidRPr="00CD3C36">
        <w:rPr>
          <w:rFonts w:ascii="Times New Roman" w:hAnsi="Times New Roman"/>
          <w:sz w:val="28"/>
          <w:szCs w:val="28"/>
        </w:rPr>
        <w:t>Формы работы по педагогическому просвещению разнообразны. Наглядная информация в виде стендов и уголков универсальна и имеет огромные возможности по освящению педагогического процесса. В то же время она не предусматривает непосредственного контакта педагога и родителя. Поэтому важна форма и способ подачи информации, а так же её содержание. К наглядной информации можно отнести  выставки детских работ</w:t>
      </w:r>
      <w:proofErr w:type="gramStart"/>
      <w:r w:rsidRPr="00CD3C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D3C36">
        <w:rPr>
          <w:rFonts w:ascii="Times New Roman" w:hAnsi="Times New Roman"/>
          <w:sz w:val="28"/>
          <w:szCs w:val="28"/>
        </w:rPr>
        <w:t xml:space="preserve"> стенды с фотографиями, буклеты о творческом объединении и т.д.</w:t>
      </w:r>
    </w:p>
    <w:p w:rsidR="00DA1ABB" w:rsidRPr="00CD3C36" w:rsidRDefault="00DA1ABB" w:rsidP="00F40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C36">
        <w:rPr>
          <w:rFonts w:ascii="Times New Roman" w:hAnsi="Times New Roman"/>
          <w:sz w:val="28"/>
          <w:szCs w:val="28"/>
        </w:rPr>
        <w:t>Таким образом, используя различные формы общения с родителями, педагог создает благоприятный микроклимат между самими обучающимися и семьей в целом, необходимый для полноценного прохождения процесса обучения и формирования личности обучающегося; повышает уровень педагогической и психологической грамотности родителей. Ведь только совместная деятельность поможет добиться оптимальных результатов в воспитании и обучении.</w:t>
      </w:r>
    </w:p>
    <w:p w:rsidR="00DA1ABB" w:rsidRPr="00684474" w:rsidRDefault="00DA1ABB" w:rsidP="00F402EE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bookmarkStart w:id="27" w:name="_Toc51671421"/>
      <w:bookmarkStart w:id="28" w:name="_Toc112671844"/>
      <w:bookmarkStart w:id="29" w:name="_Toc144821741"/>
      <w:r w:rsidRPr="00684474">
        <w:rPr>
          <w:rFonts w:ascii="Times New Roman" w:hAnsi="Times New Roman"/>
          <w:color w:val="auto"/>
        </w:rPr>
        <w:t>Работа с одаренными детьми</w:t>
      </w:r>
      <w:bookmarkEnd w:id="27"/>
      <w:bookmarkEnd w:id="28"/>
      <w:bookmarkEnd w:id="29"/>
    </w:p>
    <w:p w:rsidR="00DA1ABB" w:rsidRPr="00CD3C36" w:rsidRDefault="00DA1ABB" w:rsidP="00F402EE">
      <w:pPr>
        <w:tabs>
          <w:tab w:val="left" w:pos="426"/>
        </w:tabs>
        <w:spacing w:after="0" w:line="240" w:lineRule="auto"/>
        <w:contextualSpacing/>
        <w:jc w:val="both"/>
        <w:rPr>
          <w:rStyle w:val="c3"/>
          <w:rFonts w:ascii="Times New Roman" w:hAnsi="Times New Roman"/>
          <w:sz w:val="28"/>
          <w:szCs w:val="28"/>
          <w:shd w:val="clear" w:color="auto" w:fill="FFFFFF"/>
        </w:rPr>
      </w:pPr>
      <w:r w:rsidRPr="00CD3C36">
        <w:rPr>
          <w:rStyle w:val="c3"/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CD3C36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Развитие и поддержка одаренности в настоящее время является актуальной для педагогов дополнительного образования. В системе дополнительного образования эта работа должна быть направлена на  создание условий для интеллектуального и творческого роста обучающихся, выявление у них признаков и развития присущих им видов одаренности. Дело ведь не столько в передаче знаний, сколько в формировании среды для того, чтобы обучающиеся могли углублять эти знания, разрабатывать на их основе новые. </w:t>
      </w:r>
    </w:p>
    <w:p w:rsidR="00DA1ABB" w:rsidRPr="00CD3C36" w:rsidRDefault="00DA1ABB" w:rsidP="00F402EE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CD3C36">
        <w:rPr>
          <w:rStyle w:val="c3"/>
          <w:color w:val="000000"/>
          <w:sz w:val="28"/>
          <w:szCs w:val="28"/>
        </w:rPr>
        <w:t xml:space="preserve">Выявление и поддержка наиболее одаренных и талантливых детей стала системной и неотъемлемой частью педагогического сопровождения </w:t>
      </w:r>
      <w:r w:rsidRPr="00CD3C36">
        <w:rPr>
          <w:rStyle w:val="c3"/>
          <w:color w:val="000000"/>
          <w:sz w:val="28"/>
          <w:szCs w:val="28"/>
        </w:rPr>
        <w:lastRenderedPageBreak/>
        <w:t xml:space="preserve">обучающихся нашего творческого объединения. Каждому обучающемуся предоставляется возможность индивидуального освоения программы, времени ее усвоения, включение в разнообразные виды деятельности с учетом его индивидуальных склонностей. Образовательная деятельность творческого объединения рассматривается как системное развитие потенциальных возможностей самого обучающегося, его интеллекта, способностей – общих и специальных, личностных качеств и т.д. </w:t>
      </w:r>
    </w:p>
    <w:p w:rsidR="00DA1ABB" w:rsidRPr="00CD3C36" w:rsidRDefault="00DA1ABB" w:rsidP="00F402E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CD3C36">
        <w:rPr>
          <w:rStyle w:val="c3"/>
          <w:color w:val="000000"/>
          <w:sz w:val="28"/>
          <w:szCs w:val="28"/>
        </w:rPr>
        <w:t>В обучении одаренных детей приоритетной формой работы является общение ребенка с педагогом, поэтому занятия строятся не в традиционной форме, а в виде работы творческих групп, что дает хорошую возможность каждому обучающемуся реализовать себя, имея максимум внимания со стороны педагога.</w:t>
      </w:r>
    </w:p>
    <w:p w:rsidR="00DA1ABB" w:rsidRPr="00CD3C36" w:rsidRDefault="00DA1ABB" w:rsidP="00F402EE">
      <w:pPr>
        <w:pStyle w:val="c6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color w:val="000000"/>
          <w:sz w:val="28"/>
          <w:szCs w:val="28"/>
        </w:rPr>
      </w:pPr>
      <w:r w:rsidRPr="00CD3C36">
        <w:rPr>
          <w:rStyle w:val="c3"/>
          <w:color w:val="000000"/>
          <w:sz w:val="28"/>
          <w:szCs w:val="28"/>
        </w:rPr>
        <w:t xml:space="preserve">Среди форм и методов работы широкими возможностями выявления и развития одаренных обучающихся обладают различные выставки, конкурсы, конференции и т.д. Осваивая данную программу обучающиеся регулярно  показывают высокие </w:t>
      </w:r>
      <w:proofErr w:type="gramStart"/>
      <w:r w:rsidRPr="00CD3C36">
        <w:rPr>
          <w:rStyle w:val="c3"/>
          <w:color w:val="000000"/>
          <w:sz w:val="28"/>
          <w:szCs w:val="28"/>
        </w:rPr>
        <w:t>результаты</w:t>
      </w:r>
      <w:proofErr w:type="gramEnd"/>
      <w:r w:rsidRPr="00CD3C36">
        <w:rPr>
          <w:rStyle w:val="c3"/>
          <w:color w:val="000000"/>
          <w:sz w:val="28"/>
          <w:szCs w:val="28"/>
        </w:rPr>
        <w:t xml:space="preserve"> участвуя в конкурсах различного уровня:</w:t>
      </w:r>
    </w:p>
    <w:p w:rsidR="00DA1ABB" w:rsidRPr="00CD3C36" w:rsidRDefault="00DA1ABB" w:rsidP="00F402EE">
      <w:pPr>
        <w:pStyle w:val="a7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36">
        <w:rPr>
          <w:rFonts w:ascii="Times New Roman" w:hAnsi="Times New Roman" w:cs="Times New Roman"/>
          <w:sz w:val="28"/>
          <w:szCs w:val="28"/>
        </w:rPr>
        <w:t xml:space="preserve">Региональный конкурс  молодых исследователей «Ступень в науку», </w:t>
      </w:r>
      <w:proofErr w:type="spellStart"/>
      <w:r w:rsidRPr="00CD3C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3C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D3C36"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  <w:r w:rsidRPr="00CD3C36">
        <w:rPr>
          <w:rFonts w:ascii="Times New Roman" w:hAnsi="Times New Roman" w:cs="Times New Roman"/>
          <w:sz w:val="28"/>
          <w:szCs w:val="28"/>
        </w:rPr>
        <w:t>;</w:t>
      </w:r>
    </w:p>
    <w:p w:rsidR="00DA1ABB" w:rsidRPr="00CD3C36" w:rsidRDefault="00DA1ABB" w:rsidP="00F402EE">
      <w:pPr>
        <w:pStyle w:val="a7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36">
        <w:rPr>
          <w:rFonts w:ascii="Times New Roman" w:hAnsi="Times New Roman" w:cs="Times New Roman"/>
          <w:sz w:val="28"/>
          <w:szCs w:val="28"/>
        </w:rPr>
        <w:t xml:space="preserve">Всероссийский конкурс «Национальное достояние России», </w:t>
      </w:r>
      <w:proofErr w:type="spellStart"/>
      <w:r w:rsidRPr="00CD3C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3C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D3C3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CD3C36">
        <w:rPr>
          <w:rFonts w:ascii="Times New Roman" w:hAnsi="Times New Roman" w:cs="Times New Roman"/>
          <w:sz w:val="28"/>
          <w:szCs w:val="28"/>
        </w:rPr>
        <w:t>;</w:t>
      </w:r>
    </w:p>
    <w:p w:rsidR="00DA1ABB" w:rsidRPr="00CD3C36" w:rsidRDefault="00DA1ABB" w:rsidP="00F402EE">
      <w:pPr>
        <w:pStyle w:val="a7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36">
        <w:rPr>
          <w:rFonts w:ascii="Times New Roman" w:hAnsi="Times New Roman" w:cs="Times New Roman"/>
          <w:sz w:val="28"/>
          <w:szCs w:val="28"/>
        </w:rPr>
        <w:t>Всероссийский конкурс научно-исследовательских работ учащихся, Карачаево-Черкесская республика;</w:t>
      </w:r>
    </w:p>
    <w:p w:rsidR="00DA1ABB" w:rsidRPr="00CD3C36" w:rsidRDefault="00DA1ABB" w:rsidP="00F402EE">
      <w:pPr>
        <w:pStyle w:val="a7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36">
        <w:rPr>
          <w:rFonts w:ascii="Times New Roman" w:hAnsi="Times New Roman" w:cs="Times New Roman"/>
          <w:sz w:val="28"/>
          <w:szCs w:val="28"/>
        </w:rPr>
        <w:t xml:space="preserve">Международный конкурс «Мы будущее науки», </w:t>
      </w:r>
      <w:proofErr w:type="spellStart"/>
      <w:r w:rsidRPr="00CD3C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3C3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D3C36">
        <w:rPr>
          <w:rFonts w:ascii="Times New Roman" w:hAnsi="Times New Roman" w:cs="Times New Roman"/>
          <w:sz w:val="28"/>
          <w:szCs w:val="28"/>
        </w:rPr>
        <w:t>рхангельск</w:t>
      </w:r>
      <w:proofErr w:type="spellEnd"/>
      <w:r w:rsidRPr="00CD3C3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A1ABB" w:rsidRPr="00CD3C36" w:rsidRDefault="00DA1ABB" w:rsidP="00F402E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C36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Немалую роль в работе с одаренными детьми играет поддержка и помощь</w:t>
      </w:r>
      <w:r w:rsidRPr="00CD3C36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родителей, которые должны помочь обучающемуся оценить в себе творческую личность, быть терпимее к странным идеям, уважать любопытство.</w:t>
      </w:r>
      <w:proofErr w:type="gramEnd"/>
      <w:r w:rsidRPr="00CD3C36">
        <w:rPr>
          <w:rFonts w:ascii="Times New Roman" w:hAnsi="Times New Roman"/>
          <w:sz w:val="28"/>
          <w:szCs w:val="28"/>
          <w:shd w:val="clear" w:color="auto" w:fill="FFFFFF"/>
        </w:rPr>
        <w:t xml:space="preserve"> Стараться отвечать на все его вопросы, даже если они за гранью или кажутся дикими. </w:t>
      </w:r>
      <w:proofErr w:type="gramStart"/>
      <w:r w:rsidRPr="00CD3C36">
        <w:rPr>
          <w:rFonts w:ascii="Times New Roman" w:hAnsi="Times New Roman"/>
          <w:sz w:val="28"/>
          <w:szCs w:val="28"/>
          <w:shd w:val="clear" w:color="auto" w:fill="FFFFFF"/>
        </w:rPr>
        <w:t>Создать устную безопасную психологическую базу обучающегося в его поисках, к которой он мог бы возвращаться, если будет напуган собственными открытиями и  поддерживать необходимую для творчества атмосферу.</w:t>
      </w:r>
      <w:proofErr w:type="gramEnd"/>
      <w:r w:rsidRPr="00CD3C36">
        <w:rPr>
          <w:rFonts w:ascii="Times New Roman" w:hAnsi="Times New Roman"/>
          <w:sz w:val="28"/>
          <w:szCs w:val="28"/>
          <w:shd w:val="clear" w:color="auto" w:fill="FFFFFF"/>
        </w:rPr>
        <w:t xml:space="preserve"> Поэтому для педагога важно сотрудничество с родителями.</w:t>
      </w:r>
    </w:p>
    <w:p w:rsidR="00DA1ABB" w:rsidRPr="00CD3C36" w:rsidRDefault="00DA1ABB" w:rsidP="00F402E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C36">
        <w:rPr>
          <w:rFonts w:ascii="Times New Roman" w:hAnsi="Times New Roman"/>
          <w:sz w:val="28"/>
          <w:szCs w:val="28"/>
          <w:shd w:val="clear" w:color="auto" w:fill="FFFFFF"/>
        </w:rPr>
        <w:t xml:space="preserve">Мировой опыт показывает, что часто вера в возможности </w:t>
      </w:r>
      <w:proofErr w:type="gramStart"/>
      <w:r w:rsidRPr="00CD3C36"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CD3C36">
        <w:rPr>
          <w:rFonts w:ascii="Times New Roman" w:hAnsi="Times New Roman"/>
          <w:sz w:val="28"/>
          <w:szCs w:val="28"/>
          <w:shd w:val="clear" w:color="auto" w:fill="FFFFFF"/>
        </w:rPr>
        <w:t xml:space="preserve">, помноженная на мастерство педагогов и родителей, способны творить чудеса. В жизни часто оказывается важно даже не то, что дала человеку природа, а то, что он сумел сделать с тем даром, который у него есть. </w:t>
      </w:r>
    </w:p>
    <w:p w:rsidR="00DA1ABB" w:rsidRPr="00CD3C36" w:rsidRDefault="00DA1ABB" w:rsidP="00F402E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D3C36">
        <w:rPr>
          <w:rFonts w:ascii="Times New Roman" w:hAnsi="Times New Roman"/>
          <w:sz w:val="28"/>
          <w:szCs w:val="28"/>
          <w:shd w:val="clear" w:color="auto" w:fill="FFFFFF"/>
        </w:rPr>
        <w:t>Сухомлинский В.А. сказал:</w:t>
      </w:r>
      <w:r w:rsidRPr="00CD3C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«Одарённый человек – это маленький росточек, едва проклюнувшийся из земли и требующий к себе огромного внимания. Необходимо холить и лелеять, ухаживать за ним, сделать всё необходимое, чтобы он вырос и дал обильный плод». </w:t>
      </w:r>
    </w:p>
    <w:p w:rsidR="008150B6" w:rsidRDefault="008150B6" w:rsidP="00F402EE">
      <w:pPr>
        <w:pStyle w:val="1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Cs w:val="24"/>
        </w:rPr>
        <w:sectPr w:rsidR="008150B6" w:rsidSect="00F402EE">
          <w:pgSz w:w="11910" w:h="16840"/>
          <w:pgMar w:top="1134" w:right="850" w:bottom="1134" w:left="1701" w:header="0" w:footer="1021" w:gutter="0"/>
          <w:cols w:space="720"/>
          <w:docGrid w:linePitch="299"/>
        </w:sectPr>
      </w:pPr>
      <w:bookmarkStart w:id="30" w:name="_Toc144821742"/>
    </w:p>
    <w:p w:rsidR="00A75F13" w:rsidRPr="00684474" w:rsidRDefault="00A75F13" w:rsidP="001569FD">
      <w:pPr>
        <w:pStyle w:val="1"/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color w:val="auto"/>
          <w:szCs w:val="24"/>
        </w:rPr>
      </w:pPr>
      <w:r w:rsidRPr="00684474">
        <w:rPr>
          <w:rFonts w:ascii="Times New Roman" w:hAnsi="Times New Roman" w:cs="Times New Roman"/>
          <w:color w:val="auto"/>
          <w:szCs w:val="24"/>
        </w:rPr>
        <w:lastRenderedPageBreak/>
        <w:t>Список литературы</w:t>
      </w:r>
      <w:bookmarkEnd w:id="30"/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1CA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Pr="007B1C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B1CA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закон</w:t>
      </w:r>
      <w:r w:rsidRPr="007B1C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от 29.12.2012 N 273-</w:t>
      </w:r>
      <w:r w:rsidRPr="007B1CA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ФЗ</w:t>
      </w:r>
      <w:r w:rsidRPr="007B1C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(ред. от 29.12.2022) "</w:t>
      </w:r>
      <w:r w:rsidRPr="007B1CA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</w:t>
      </w:r>
      <w:r w:rsidRPr="007B1C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B1CA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Pr="007B1C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B1CA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</w:t>
      </w:r>
      <w:r w:rsidRPr="007B1C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B1CA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7B1C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B1CA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Pr="007B1C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 (с изм. и доп., вступ. в силу с 01.01.2023).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Концепция развития дополнительного образования детей до 2030 года (распоряжение Правительства РФ от 31.03.2022 г. N 678-р);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Приказ Министерства просвещения Российской Федерации от 03.09.2019г. № 467 "Об утверждении Целевой модели развития региональных систем дополнительного образования детей" (с изменениями 02.02.2021 г. № 38);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План мероприятий по реализации в 2021-2025 годах Стратегии развития воспитания в Российской Федерации на период до 2025 года. //Утверждён Распоряжением Правительства Российской Федерации от 12 ноября 2020 г. № 2945-р; 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«Об утверждении санитарных правил СП 2.4.3648-20 "</w:t>
      </w:r>
      <w:proofErr w:type="spellStart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Санитарно</w:t>
      </w:r>
      <w:proofErr w:type="spellEnd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- эпидемиологические требования к организациям воспитания и обучения, отдыха и оздоровления детей и молодежи»// Постановление Главного государственного санитарного врача Российской Федерации от 28.09.2020 № 28;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</w:t>
      </w: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br/>
        <w:t>безопасности и (или) безвредности для человека факторов среды обитания» (р.VI.</w:t>
      </w:r>
      <w:proofErr w:type="gramEnd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молодежи»);</w:t>
      </w:r>
      <w:proofErr w:type="gramEnd"/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Письмо </w:t>
      </w:r>
      <w:proofErr w:type="spellStart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Минобрнауки</w:t>
      </w:r>
      <w:proofErr w:type="spellEnd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разноуровневые</w:t>
      </w:r>
      <w:proofErr w:type="spellEnd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программы)»); 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// Приказ Министерства образования и науки Российской Федерации от 23.08.2017 № 816;Министерства образования и науки Российской Федерации от 23.08.2017 № 816;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// утв. Министерством просвещения Российской Федерации от 28.06.2019 № МР-81/02; 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Приказ Министерства науки и высшего образования Российской Федерации /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Об утверждении Правил выявления детей, проявивших выдающиеся способности, сопровождения и мониторинга их дальнейшего развития: Постановление Правительства Российской Федерации от 17.11.2015 № 1239;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Письмо Министерства образования и науки РФ № ВК-641/09 от 26.03.2016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Закон Республики Северная Осетия-Алания от 27 декабря 2013 года N 61-РЗ «Об образовании в Республике Северная Осетия-Алания (с изменениями на 31 января 2022 года);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Распоряжение Правительства Республики Северная Осетия – Алания от 25.10.2018 г. «О внедрении целевой </w:t>
      </w:r>
      <w:proofErr w:type="gramStart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модели развития системы дополнительного образования детей Республики</w:t>
      </w:r>
      <w:proofErr w:type="gramEnd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Северная Осетия-Алания»; 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Образовательная программа и учебный план РДДТ;</w:t>
      </w:r>
    </w:p>
    <w:p w:rsidR="007B1CAC" w:rsidRPr="007B1CAC" w:rsidRDefault="007B1CAC" w:rsidP="00F402EE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Устав и локальные акты государственного бюджетного учреждения дополнительного образования «Республиканский дворец детского творчества имени </w:t>
      </w:r>
      <w:proofErr w:type="spellStart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Билара</w:t>
      </w:r>
      <w:proofErr w:type="spellEnd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>Емазаевича</w:t>
      </w:r>
      <w:proofErr w:type="spellEnd"/>
      <w:r w:rsidRPr="007B1CA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Кабалоева».</w:t>
      </w:r>
    </w:p>
    <w:p w:rsidR="007B1CAC" w:rsidRPr="00684474" w:rsidRDefault="007B1CAC" w:rsidP="00F402EE">
      <w:pPr>
        <w:tabs>
          <w:tab w:val="left" w:pos="0"/>
          <w:tab w:val="left" w:pos="142"/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4"/>
        </w:rPr>
      </w:pPr>
      <w:r w:rsidRPr="00684474">
        <w:rPr>
          <w:rFonts w:ascii="Times New Roman" w:eastAsia="Calibri" w:hAnsi="Times New Roman" w:cs="Times New Roman"/>
          <w:b/>
          <w:sz w:val="28"/>
          <w:szCs w:val="24"/>
        </w:rPr>
        <w:t>Литература</w:t>
      </w:r>
      <w:r w:rsidRPr="00684474">
        <w:rPr>
          <w:rFonts w:ascii="Times New Roman" w:eastAsia="Calibri" w:hAnsi="Times New Roman" w:cs="Times New Roman"/>
          <w:b/>
          <w:spacing w:val="-8"/>
          <w:sz w:val="28"/>
          <w:szCs w:val="24"/>
        </w:rPr>
        <w:t xml:space="preserve"> </w:t>
      </w:r>
      <w:r w:rsidRPr="00684474">
        <w:rPr>
          <w:rFonts w:ascii="Times New Roman" w:eastAsia="Calibri" w:hAnsi="Times New Roman" w:cs="Times New Roman"/>
          <w:b/>
          <w:sz w:val="28"/>
          <w:szCs w:val="24"/>
        </w:rPr>
        <w:t>для</w:t>
      </w:r>
      <w:r w:rsidRPr="00684474">
        <w:rPr>
          <w:rFonts w:ascii="Times New Roman" w:eastAsia="Calibri" w:hAnsi="Times New Roman" w:cs="Times New Roman"/>
          <w:b/>
          <w:spacing w:val="-4"/>
          <w:sz w:val="28"/>
          <w:szCs w:val="24"/>
        </w:rPr>
        <w:t xml:space="preserve"> </w:t>
      </w:r>
      <w:r w:rsidRPr="00684474">
        <w:rPr>
          <w:rFonts w:ascii="Times New Roman" w:eastAsia="Calibri" w:hAnsi="Times New Roman" w:cs="Times New Roman"/>
          <w:b/>
          <w:spacing w:val="-2"/>
          <w:sz w:val="28"/>
          <w:szCs w:val="24"/>
        </w:rPr>
        <w:t>педагога</w:t>
      </w:r>
    </w:p>
    <w:p w:rsidR="00A75F13" w:rsidRPr="00684474" w:rsidRDefault="00A75F13" w:rsidP="00F402EE">
      <w:pPr>
        <w:pStyle w:val="a7"/>
        <w:numPr>
          <w:ilvl w:val="0"/>
          <w:numId w:val="20"/>
        </w:numPr>
        <w:tabs>
          <w:tab w:val="left" w:pos="142"/>
          <w:tab w:val="left" w:pos="284"/>
          <w:tab w:val="center" w:pos="46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84474">
        <w:rPr>
          <w:rFonts w:ascii="Times New Roman" w:hAnsi="Times New Roman" w:cs="Times New Roman"/>
          <w:sz w:val="28"/>
          <w:szCs w:val="24"/>
        </w:rPr>
        <w:t>Зинкевич-Евстегнеева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Т.Д., </w:t>
      </w:r>
      <w:proofErr w:type="spellStart"/>
      <w:r w:rsidRPr="00684474">
        <w:rPr>
          <w:rFonts w:ascii="Times New Roman" w:hAnsi="Times New Roman" w:cs="Times New Roman"/>
          <w:sz w:val="28"/>
          <w:szCs w:val="24"/>
        </w:rPr>
        <w:t>Грабенко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Т.М. «Чудеса на песке. Практикум по песочной терапии»;</w:t>
      </w:r>
    </w:p>
    <w:p w:rsidR="00A75F13" w:rsidRPr="00684474" w:rsidRDefault="00A75F13" w:rsidP="00F402EE">
      <w:pPr>
        <w:pStyle w:val="a7"/>
        <w:numPr>
          <w:ilvl w:val="0"/>
          <w:numId w:val="20"/>
        </w:numPr>
        <w:tabs>
          <w:tab w:val="left" w:pos="142"/>
          <w:tab w:val="left" w:pos="284"/>
          <w:tab w:val="center" w:pos="46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84474">
        <w:rPr>
          <w:rFonts w:ascii="Times New Roman" w:hAnsi="Times New Roman" w:cs="Times New Roman"/>
          <w:sz w:val="28"/>
          <w:szCs w:val="24"/>
        </w:rPr>
        <w:t>Большебратская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Э.Э. «Песочная терапия»   - Петропавловск 2010 г.;</w:t>
      </w:r>
    </w:p>
    <w:p w:rsidR="00A75F13" w:rsidRPr="00684474" w:rsidRDefault="00A75F13" w:rsidP="00F402EE">
      <w:pPr>
        <w:pStyle w:val="a7"/>
        <w:numPr>
          <w:ilvl w:val="0"/>
          <w:numId w:val="20"/>
        </w:numPr>
        <w:tabs>
          <w:tab w:val="left" w:pos="142"/>
          <w:tab w:val="left" w:pos="284"/>
          <w:tab w:val="center" w:pos="46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4474">
        <w:rPr>
          <w:rFonts w:ascii="Times New Roman" w:hAnsi="Times New Roman" w:cs="Times New Roman"/>
          <w:sz w:val="28"/>
          <w:szCs w:val="24"/>
        </w:rPr>
        <w:t>И.Н. Хоменко. Коррекционно-диагностический комплекс «Песочная магия». СПб. ИМАТОН, 2009;</w:t>
      </w:r>
    </w:p>
    <w:p w:rsidR="00A75F13" w:rsidRPr="00684474" w:rsidRDefault="00A75F13" w:rsidP="00F402EE">
      <w:pPr>
        <w:pStyle w:val="a7"/>
        <w:numPr>
          <w:ilvl w:val="0"/>
          <w:numId w:val="20"/>
        </w:numPr>
        <w:tabs>
          <w:tab w:val="left" w:pos="142"/>
          <w:tab w:val="left" w:pos="284"/>
          <w:tab w:val="center" w:pos="46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84474">
        <w:rPr>
          <w:rFonts w:ascii="Times New Roman" w:hAnsi="Times New Roman" w:cs="Times New Roman"/>
          <w:sz w:val="28"/>
          <w:szCs w:val="24"/>
        </w:rPr>
        <w:t>Сакович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Т.Н. Технология игры в песок. Игры на мосту.;</w:t>
      </w:r>
    </w:p>
    <w:p w:rsidR="00A75F13" w:rsidRPr="00684474" w:rsidRDefault="00A75F13" w:rsidP="00F402EE">
      <w:pPr>
        <w:pStyle w:val="a7"/>
        <w:numPr>
          <w:ilvl w:val="0"/>
          <w:numId w:val="20"/>
        </w:numPr>
        <w:tabs>
          <w:tab w:val="left" w:pos="142"/>
          <w:tab w:val="left" w:pos="284"/>
          <w:tab w:val="center" w:pos="46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4474">
        <w:rPr>
          <w:rFonts w:ascii="Times New Roman" w:hAnsi="Times New Roman" w:cs="Times New Roman"/>
          <w:sz w:val="28"/>
          <w:szCs w:val="24"/>
        </w:rPr>
        <w:t xml:space="preserve">Эль Г.Н. </w:t>
      </w:r>
      <w:proofErr w:type="gramStart"/>
      <w:r w:rsidRPr="00684474">
        <w:rPr>
          <w:rFonts w:ascii="Times New Roman" w:hAnsi="Times New Roman" w:cs="Times New Roman"/>
          <w:sz w:val="28"/>
          <w:szCs w:val="24"/>
        </w:rPr>
        <w:t>Человек</w:t>
      </w:r>
      <w:proofErr w:type="gramEnd"/>
      <w:r w:rsidRPr="00684474">
        <w:rPr>
          <w:rFonts w:ascii="Times New Roman" w:hAnsi="Times New Roman" w:cs="Times New Roman"/>
          <w:sz w:val="28"/>
          <w:szCs w:val="24"/>
        </w:rPr>
        <w:t xml:space="preserve"> играющий в песок. Динамичная песочная терапия</w:t>
      </w:r>
      <w:proofErr w:type="gramStart"/>
      <w:r w:rsidRPr="00684474">
        <w:rPr>
          <w:rFonts w:ascii="Times New Roman" w:hAnsi="Times New Roman" w:cs="Times New Roman"/>
          <w:sz w:val="28"/>
          <w:szCs w:val="24"/>
        </w:rPr>
        <w:t>.;</w:t>
      </w:r>
      <w:proofErr w:type="gramEnd"/>
    </w:p>
    <w:p w:rsidR="00A75F13" w:rsidRPr="00684474" w:rsidRDefault="00A75F13" w:rsidP="00F402EE">
      <w:pPr>
        <w:pStyle w:val="a7"/>
        <w:numPr>
          <w:ilvl w:val="0"/>
          <w:numId w:val="20"/>
        </w:numPr>
        <w:tabs>
          <w:tab w:val="left" w:pos="142"/>
          <w:tab w:val="left" w:pos="284"/>
          <w:tab w:val="center" w:pos="46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84474">
        <w:rPr>
          <w:rFonts w:ascii="Times New Roman" w:hAnsi="Times New Roman" w:cs="Times New Roman"/>
          <w:sz w:val="28"/>
          <w:szCs w:val="24"/>
        </w:rPr>
        <w:t>Зейц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4474">
        <w:rPr>
          <w:rFonts w:ascii="Times New Roman" w:hAnsi="Times New Roman" w:cs="Times New Roman"/>
          <w:sz w:val="28"/>
          <w:szCs w:val="24"/>
        </w:rPr>
        <w:t>Мариелла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– Пишем и рисуем на песке. Настольная песочница;</w:t>
      </w:r>
    </w:p>
    <w:p w:rsidR="00A75F13" w:rsidRPr="00684474" w:rsidRDefault="00A75F13" w:rsidP="00F402EE">
      <w:pPr>
        <w:pStyle w:val="a7"/>
        <w:numPr>
          <w:ilvl w:val="0"/>
          <w:numId w:val="20"/>
        </w:numPr>
        <w:tabs>
          <w:tab w:val="left" w:pos="142"/>
          <w:tab w:val="left" w:pos="284"/>
          <w:tab w:val="center" w:pos="46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4474">
        <w:rPr>
          <w:rFonts w:ascii="Times New Roman" w:hAnsi="Times New Roman" w:cs="Times New Roman"/>
          <w:sz w:val="28"/>
          <w:szCs w:val="24"/>
        </w:rPr>
        <w:t xml:space="preserve">«Энциклопедия признаков и интерпретаций в проектном рисовании арт-терапии», Л.Д. Лебедева, Ю.В. </w:t>
      </w:r>
      <w:proofErr w:type="spellStart"/>
      <w:r w:rsidRPr="00684474">
        <w:rPr>
          <w:rFonts w:ascii="Times New Roman" w:hAnsi="Times New Roman" w:cs="Times New Roman"/>
          <w:sz w:val="28"/>
          <w:szCs w:val="24"/>
        </w:rPr>
        <w:t>Никонорова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, Н.А. Тараканова. Издательство «Речь», </w:t>
      </w:r>
      <w:proofErr w:type="spellStart"/>
      <w:r w:rsidRPr="00684474">
        <w:rPr>
          <w:rFonts w:ascii="Times New Roman" w:hAnsi="Times New Roman" w:cs="Times New Roman"/>
          <w:sz w:val="28"/>
          <w:szCs w:val="24"/>
        </w:rPr>
        <w:t>Спб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>, 2010 г.;</w:t>
      </w:r>
    </w:p>
    <w:p w:rsidR="00A75F13" w:rsidRPr="00684474" w:rsidRDefault="00A75F13" w:rsidP="00F402EE">
      <w:pPr>
        <w:pStyle w:val="a7"/>
        <w:numPr>
          <w:ilvl w:val="0"/>
          <w:numId w:val="20"/>
        </w:numPr>
        <w:tabs>
          <w:tab w:val="left" w:pos="142"/>
          <w:tab w:val="left" w:pos="284"/>
          <w:tab w:val="center" w:pos="46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84474">
        <w:rPr>
          <w:rFonts w:ascii="Times New Roman" w:hAnsi="Times New Roman" w:cs="Times New Roman"/>
          <w:sz w:val="28"/>
          <w:szCs w:val="24"/>
        </w:rPr>
        <w:t>Кузуб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Н.В., </w:t>
      </w:r>
      <w:proofErr w:type="spellStart"/>
      <w:r w:rsidRPr="00684474">
        <w:rPr>
          <w:rFonts w:ascii="Times New Roman" w:hAnsi="Times New Roman" w:cs="Times New Roman"/>
          <w:sz w:val="28"/>
          <w:szCs w:val="24"/>
        </w:rPr>
        <w:t>Осипук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Э.И. «В гостях у песочной феи: Организация педагогической песочницы и игр с песком</w:t>
      </w:r>
      <w:proofErr w:type="gramStart"/>
      <w:r w:rsidRPr="00684474">
        <w:rPr>
          <w:rFonts w:ascii="Times New Roman" w:hAnsi="Times New Roman" w:cs="Times New Roman"/>
          <w:sz w:val="28"/>
          <w:szCs w:val="24"/>
        </w:rPr>
        <w:t>».;</w:t>
      </w:r>
    </w:p>
    <w:p w:rsidR="00A75F13" w:rsidRPr="00684474" w:rsidRDefault="00A75F13" w:rsidP="00F402EE">
      <w:pPr>
        <w:pStyle w:val="a7"/>
        <w:numPr>
          <w:ilvl w:val="0"/>
          <w:numId w:val="20"/>
        </w:numPr>
        <w:tabs>
          <w:tab w:val="left" w:pos="142"/>
          <w:tab w:val="left" w:pos="284"/>
          <w:tab w:val="center" w:pos="46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End"/>
      <w:r w:rsidRPr="00684474">
        <w:rPr>
          <w:rFonts w:ascii="Times New Roman" w:hAnsi="Times New Roman" w:cs="Times New Roman"/>
          <w:sz w:val="28"/>
          <w:szCs w:val="24"/>
        </w:rPr>
        <w:t>Абраменкова В. Возвращение песочницы, или как создать одухотворённое игровое пространство. В. Абраменкова // Учительская газета 2000 - № 20.;</w:t>
      </w:r>
    </w:p>
    <w:p w:rsidR="00A75F13" w:rsidRPr="00684474" w:rsidRDefault="00A75F13" w:rsidP="00F402EE">
      <w:pPr>
        <w:pStyle w:val="a7"/>
        <w:numPr>
          <w:ilvl w:val="0"/>
          <w:numId w:val="20"/>
        </w:numPr>
        <w:tabs>
          <w:tab w:val="left" w:pos="142"/>
          <w:tab w:val="left" w:pos="426"/>
          <w:tab w:val="center" w:pos="46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447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4474">
        <w:rPr>
          <w:rFonts w:ascii="Times New Roman" w:hAnsi="Times New Roman" w:cs="Times New Roman"/>
          <w:sz w:val="28"/>
          <w:szCs w:val="24"/>
        </w:rPr>
        <w:t>Штейнхард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Л. </w:t>
      </w:r>
      <w:proofErr w:type="spellStart"/>
      <w:r w:rsidRPr="00684474">
        <w:rPr>
          <w:rFonts w:ascii="Times New Roman" w:hAnsi="Times New Roman" w:cs="Times New Roman"/>
          <w:sz w:val="28"/>
          <w:szCs w:val="24"/>
        </w:rPr>
        <w:t>Югинская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песочная психотерапия, </w:t>
      </w:r>
      <w:proofErr w:type="spellStart"/>
      <w:r w:rsidRPr="00684474">
        <w:rPr>
          <w:rFonts w:ascii="Times New Roman" w:hAnsi="Times New Roman" w:cs="Times New Roman"/>
          <w:sz w:val="28"/>
          <w:szCs w:val="24"/>
        </w:rPr>
        <w:t>Спб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>.: Питер, 2001;</w:t>
      </w:r>
    </w:p>
    <w:p w:rsidR="00A75F13" w:rsidRPr="00684474" w:rsidRDefault="00A75F13" w:rsidP="00F402EE">
      <w:pPr>
        <w:pStyle w:val="a7"/>
        <w:numPr>
          <w:ilvl w:val="0"/>
          <w:numId w:val="20"/>
        </w:numPr>
        <w:tabs>
          <w:tab w:val="left" w:pos="142"/>
          <w:tab w:val="left" w:pos="426"/>
          <w:tab w:val="center" w:pos="46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4474">
        <w:rPr>
          <w:rFonts w:ascii="Times New Roman" w:hAnsi="Times New Roman" w:cs="Times New Roman"/>
          <w:sz w:val="28"/>
          <w:szCs w:val="24"/>
        </w:rPr>
        <w:t xml:space="preserve"> Елена </w:t>
      </w:r>
      <w:proofErr w:type="spellStart"/>
      <w:r w:rsidRPr="00684474">
        <w:rPr>
          <w:rFonts w:ascii="Times New Roman" w:hAnsi="Times New Roman" w:cs="Times New Roman"/>
          <w:sz w:val="28"/>
          <w:szCs w:val="24"/>
        </w:rPr>
        <w:t>Конаныхина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>, «Волшебство в песочнице» песочная терапия в работе с детьми (методическое пособие + карточки).</w:t>
      </w:r>
    </w:p>
    <w:p w:rsidR="00A75F13" w:rsidRPr="00684474" w:rsidRDefault="00A75F13" w:rsidP="00F402EE">
      <w:pPr>
        <w:pStyle w:val="a7"/>
        <w:numPr>
          <w:ilvl w:val="0"/>
          <w:numId w:val="20"/>
        </w:numPr>
        <w:tabs>
          <w:tab w:val="left" w:pos="142"/>
          <w:tab w:val="left" w:pos="426"/>
          <w:tab w:val="center" w:pos="46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447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4474">
        <w:rPr>
          <w:rFonts w:ascii="Times New Roman" w:hAnsi="Times New Roman" w:cs="Times New Roman"/>
          <w:sz w:val="28"/>
          <w:szCs w:val="24"/>
        </w:rPr>
        <w:t>Агнаев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Г.А. «Осетинские обычаи». Владикавказ 1999 г.</w:t>
      </w:r>
    </w:p>
    <w:p w:rsidR="00A75F13" w:rsidRPr="00684474" w:rsidRDefault="007B1CAC" w:rsidP="00F402EE">
      <w:pPr>
        <w:pStyle w:val="a7"/>
        <w:numPr>
          <w:ilvl w:val="0"/>
          <w:numId w:val="22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84474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Литература</w:t>
      </w:r>
      <w:r w:rsidRPr="00684474">
        <w:rPr>
          <w:rFonts w:ascii="Times New Roman" w:eastAsia="Calibri" w:hAnsi="Times New Roman" w:cs="Times New Roman"/>
          <w:b/>
          <w:spacing w:val="-8"/>
          <w:sz w:val="28"/>
          <w:szCs w:val="24"/>
        </w:rPr>
        <w:t xml:space="preserve"> </w:t>
      </w:r>
      <w:r w:rsidRPr="00684474">
        <w:rPr>
          <w:rFonts w:ascii="Times New Roman" w:eastAsia="Calibri" w:hAnsi="Times New Roman" w:cs="Times New Roman"/>
          <w:b/>
          <w:sz w:val="28"/>
          <w:szCs w:val="24"/>
        </w:rPr>
        <w:t>для</w:t>
      </w:r>
      <w:r w:rsidRPr="00684474">
        <w:rPr>
          <w:rFonts w:ascii="Times New Roman" w:eastAsia="Calibri" w:hAnsi="Times New Roman" w:cs="Times New Roman"/>
          <w:b/>
          <w:spacing w:val="-4"/>
          <w:sz w:val="28"/>
          <w:szCs w:val="24"/>
        </w:rPr>
        <w:t xml:space="preserve"> </w:t>
      </w:r>
      <w:r w:rsidRPr="00684474">
        <w:rPr>
          <w:rFonts w:ascii="Times New Roman" w:eastAsia="Calibri" w:hAnsi="Times New Roman" w:cs="Times New Roman"/>
          <w:b/>
          <w:spacing w:val="-2"/>
          <w:sz w:val="28"/>
          <w:szCs w:val="24"/>
        </w:rPr>
        <w:t>обучающихся</w:t>
      </w:r>
      <w:r w:rsidRPr="0068447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5F13" w:rsidRPr="00684474">
        <w:rPr>
          <w:rFonts w:ascii="Times New Roman" w:hAnsi="Times New Roman" w:cs="Times New Roman"/>
          <w:sz w:val="28"/>
          <w:szCs w:val="24"/>
        </w:rPr>
        <w:t>Андрунь</w:t>
      </w:r>
      <w:proofErr w:type="spellEnd"/>
      <w:r w:rsidR="00A75F13" w:rsidRPr="00684474">
        <w:rPr>
          <w:rFonts w:ascii="Times New Roman" w:hAnsi="Times New Roman" w:cs="Times New Roman"/>
          <w:sz w:val="28"/>
          <w:szCs w:val="24"/>
        </w:rPr>
        <w:t xml:space="preserve"> С. «Чудеса из песка» Обруч. – 2007, № 3, - С.</w:t>
      </w:r>
      <w:proofErr w:type="gramStart"/>
      <w:r w:rsidR="00A75F13" w:rsidRPr="00684474">
        <w:rPr>
          <w:rFonts w:ascii="Times New Roman" w:hAnsi="Times New Roman" w:cs="Times New Roman"/>
          <w:sz w:val="28"/>
          <w:szCs w:val="24"/>
        </w:rPr>
        <w:t xml:space="preserve"> !</w:t>
      </w:r>
      <w:proofErr w:type="gramEnd"/>
      <w:r w:rsidR="00A75F13" w:rsidRPr="00684474">
        <w:rPr>
          <w:rFonts w:ascii="Times New Roman" w:hAnsi="Times New Roman" w:cs="Times New Roman"/>
          <w:sz w:val="28"/>
          <w:szCs w:val="24"/>
        </w:rPr>
        <w:t>8-21;</w:t>
      </w:r>
    </w:p>
    <w:p w:rsidR="00A75F13" w:rsidRPr="00684474" w:rsidRDefault="00A75F13" w:rsidP="00F402EE">
      <w:pPr>
        <w:pStyle w:val="a7"/>
        <w:numPr>
          <w:ilvl w:val="0"/>
          <w:numId w:val="22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84474">
        <w:rPr>
          <w:rFonts w:ascii="Times New Roman" w:hAnsi="Times New Roman" w:cs="Times New Roman"/>
          <w:sz w:val="28"/>
          <w:szCs w:val="24"/>
        </w:rPr>
        <w:t xml:space="preserve">Никитина А.В. «Нетрадиционные техники рисования». Пособие для родителей, </w:t>
      </w:r>
      <w:proofErr w:type="spellStart"/>
      <w:r w:rsidRPr="00684474">
        <w:rPr>
          <w:rFonts w:ascii="Times New Roman" w:hAnsi="Times New Roman" w:cs="Times New Roman"/>
          <w:sz w:val="28"/>
          <w:szCs w:val="24"/>
        </w:rPr>
        <w:t>Спб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>.: КАРО, 2010 г.;</w:t>
      </w:r>
    </w:p>
    <w:p w:rsidR="00A75F13" w:rsidRPr="00684474" w:rsidRDefault="00A75F13" w:rsidP="00F402EE">
      <w:pPr>
        <w:pStyle w:val="a7"/>
        <w:numPr>
          <w:ilvl w:val="0"/>
          <w:numId w:val="22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84474">
        <w:rPr>
          <w:rFonts w:ascii="Times New Roman" w:hAnsi="Times New Roman" w:cs="Times New Roman"/>
          <w:sz w:val="28"/>
          <w:szCs w:val="24"/>
        </w:rPr>
        <w:t>Соломенникова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О.А. «Радость творчества». Развитие художественного творчества детей 5-7 лет,- Москва, 2011 г.;</w:t>
      </w:r>
    </w:p>
    <w:p w:rsidR="00A75F13" w:rsidRPr="00684474" w:rsidRDefault="00A75F13" w:rsidP="00F402EE">
      <w:pPr>
        <w:pStyle w:val="a7"/>
        <w:numPr>
          <w:ilvl w:val="0"/>
          <w:numId w:val="22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84474">
        <w:rPr>
          <w:rFonts w:ascii="Times New Roman" w:hAnsi="Times New Roman" w:cs="Times New Roman"/>
          <w:sz w:val="28"/>
          <w:szCs w:val="24"/>
        </w:rPr>
        <w:t>Погодина С. Художественные техники – классические и неклассические</w:t>
      </w:r>
      <w:proofErr w:type="gramStart"/>
      <w:r w:rsidRPr="00684474">
        <w:rPr>
          <w:rFonts w:ascii="Times New Roman" w:hAnsi="Times New Roman" w:cs="Times New Roman"/>
          <w:sz w:val="28"/>
          <w:szCs w:val="24"/>
        </w:rPr>
        <w:t>.;</w:t>
      </w:r>
      <w:proofErr w:type="gramEnd"/>
    </w:p>
    <w:p w:rsidR="00A75F13" w:rsidRPr="00684474" w:rsidRDefault="00A75F13" w:rsidP="00F402EE">
      <w:pPr>
        <w:pStyle w:val="a7"/>
        <w:numPr>
          <w:ilvl w:val="0"/>
          <w:numId w:val="22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84474">
        <w:rPr>
          <w:rFonts w:ascii="Times New Roman" w:hAnsi="Times New Roman" w:cs="Times New Roman"/>
          <w:sz w:val="28"/>
          <w:szCs w:val="24"/>
        </w:rPr>
        <w:t>Лыкова И.А. Изобретательная деятельность</w:t>
      </w:r>
      <w:proofErr w:type="gramStart"/>
      <w:r w:rsidRPr="00684474">
        <w:rPr>
          <w:rFonts w:ascii="Times New Roman" w:hAnsi="Times New Roman" w:cs="Times New Roman"/>
          <w:sz w:val="28"/>
          <w:szCs w:val="24"/>
        </w:rPr>
        <w:t xml:space="preserve">., </w:t>
      </w:r>
      <w:proofErr w:type="gramEnd"/>
      <w:r w:rsidRPr="00684474">
        <w:rPr>
          <w:rFonts w:ascii="Times New Roman" w:hAnsi="Times New Roman" w:cs="Times New Roman"/>
          <w:sz w:val="28"/>
          <w:szCs w:val="24"/>
        </w:rPr>
        <w:t>М.: Сфера, 2011 г.;</w:t>
      </w:r>
    </w:p>
    <w:p w:rsidR="00A75F13" w:rsidRPr="00684474" w:rsidRDefault="00A75F13" w:rsidP="00F402EE">
      <w:pPr>
        <w:pStyle w:val="a7"/>
        <w:numPr>
          <w:ilvl w:val="0"/>
          <w:numId w:val="22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84474">
        <w:rPr>
          <w:rFonts w:ascii="Times New Roman" w:hAnsi="Times New Roman" w:cs="Times New Roman"/>
          <w:sz w:val="28"/>
          <w:szCs w:val="24"/>
        </w:rPr>
        <w:t>Швайко</w:t>
      </w:r>
      <w:proofErr w:type="spellEnd"/>
      <w:r w:rsidRPr="00684474">
        <w:rPr>
          <w:rFonts w:ascii="Times New Roman" w:hAnsi="Times New Roman" w:cs="Times New Roman"/>
          <w:sz w:val="28"/>
          <w:szCs w:val="24"/>
        </w:rPr>
        <w:t xml:space="preserve"> Г.С. Занятие по изобразительной деятельности. М.: ВЛАДОС, 2011 г.   </w:t>
      </w:r>
    </w:p>
    <w:p w:rsidR="00A75F13" w:rsidRPr="00684474" w:rsidRDefault="00A75F13" w:rsidP="00F402EE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75F13" w:rsidRPr="00684474" w:rsidRDefault="00A75F13" w:rsidP="00F402EE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75F13" w:rsidRPr="00684474" w:rsidRDefault="00A75F13" w:rsidP="00F402EE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75F13" w:rsidRPr="00B10E9F" w:rsidRDefault="00A75F13" w:rsidP="00F402EE">
      <w:pPr>
        <w:jc w:val="both"/>
        <w:rPr>
          <w:rFonts w:ascii="Times New Roman" w:hAnsi="Times New Roman" w:cs="Times New Roman"/>
          <w:sz w:val="24"/>
          <w:szCs w:val="24"/>
        </w:rPr>
        <w:sectPr w:rsidR="00A75F13" w:rsidRPr="00B10E9F" w:rsidSect="001569FD">
          <w:pgSz w:w="11910" w:h="16840"/>
          <w:pgMar w:top="567" w:right="850" w:bottom="1134" w:left="1701" w:header="0" w:footer="1021" w:gutter="0"/>
          <w:cols w:space="720"/>
          <w:docGrid w:linePitch="299"/>
        </w:sectPr>
      </w:pP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B1F59">
        <w:rPr>
          <w:rFonts w:ascii="Times New Roman" w:hAnsi="Times New Roman"/>
          <w:b/>
          <w:i/>
          <w:sz w:val="24"/>
          <w:szCs w:val="24"/>
        </w:rPr>
        <w:lastRenderedPageBreak/>
        <w:t>Приложение №1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1F59">
        <w:rPr>
          <w:rFonts w:ascii="Times New Roman" w:hAnsi="Times New Roman"/>
          <w:b/>
          <w:sz w:val="24"/>
          <w:szCs w:val="24"/>
        </w:rPr>
        <w:t>Форма фиксации результатов аттестации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>Протокол результатов аттестации обучающихся творческого объединения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>20____/20____учебный год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 xml:space="preserve">Название творческого объединения____________________________________ 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 xml:space="preserve">ФИО педагога _____________________________________________________ 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 xml:space="preserve">Общеобразовательная программа и срок ее реализации___________________ __________________________________________________________________ 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>№ группы_______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>Год обучения_________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 xml:space="preserve">Кол-во </w:t>
      </w:r>
      <w:proofErr w:type="gramStart"/>
      <w:r w:rsidRPr="00DB1F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1F59">
        <w:rPr>
          <w:rFonts w:ascii="Times New Roman" w:hAnsi="Times New Roman"/>
          <w:sz w:val="24"/>
          <w:szCs w:val="24"/>
        </w:rPr>
        <w:t xml:space="preserve"> в группе ____________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 xml:space="preserve">Дата проведения аттестации__________________________________________ 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>Форма проведения __________________________________________________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>Форма оценки результатов уровень (высокий, средний, низкий)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31BF7" w:rsidRPr="00DB1F59" w:rsidTr="00D05A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F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F59">
              <w:rPr>
                <w:rFonts w:ascii="Times New Roman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F59">
              <w:rPr>
                <w:rFonts w:ascii="Times New Roman" w:hAnsi="Times New Roman"/>
                <w:b/>
                <w:sz w:val="24"/>
                <w:szCs w:val="24"/>
              </w:rPr>
              <w:t>Виды аттестации</w:t>
            </w:r>
          </w:p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F59">
              <w:rPr>
                <w:rFonts w:ascii="Times New Roman" w:hAnsi="Times New Roman"/>
                <w:b/>
                <w:sz w:val="24"/>
                <w:szCs w:val="24"/>
              </w:rPr>
              <w:t>(входная, промежуточная, итоговая)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F59">
              <w:rPr>
                <w:rFonts w:ascii="Times New Roman" w:hAnsi="Times New Roman"/>
                <w:b/>
                <w:sz w:val="24"/>
                <w:szCs w:val="24"/>
              </w:rPr>
              <w:t>Результат аттестации</w:t>
            </w:r>
          </w:p>
        </w:tc>
      </w:tr>
      <w:tr w:rsidR="00331BF7" w:rsidRPr="00DB1F59" w:rsidTr="00D05A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BF7" w:rsidRPr="00DB1F59" w:rsidTr="00D05A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BF7" w:rsidRPr="00DB1F59" w:rsidTr="00D05A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BF7" w:rsidRPr="00DB1F59" w:rsidTr="00D05A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7" w:rsidRPr="00DB1F59" w:rsidRDefault="00331BF7" w:rsidP="00F402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1BF7" w:rsidRPr="00DB1F59" w:rsidRDefault="00331BF7" w:rsidP="00F402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 xml:space="preserve">Всего аттестовано _________ </w:t>
      </w:r>
      <w:proofErr w:type="gramStart"/>
      <w:r w:rsidRPr="00DB1F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1F59">
        <w:rPr>
          <w:rFonts w:ascii="Times New Roman" w:hAnsi="Times New Roman"/>
          <w:sz w:val="24"/>
          <w:szCs w:val="24"/>
        </w:rPr>
        <w:t xml:space="preserve">. 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 xml:space="preserve">Из них по результатам аттестации: 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 xml:space="preserve">высокий </w:t>
      </w:r>
      <w:proofErr w:type="spellStart"/>
      <w:r w:rsidRPr="00DB1F59">
        <w:rPr>
          <w:rFonts w:ascii="Times New Roman" w:hAnsi="Times New Roman"/>
          <w:sz w:val="24"/>
          <w:szCs w:val="24"/>
        </w:rPr>
        <w:t>уровень______чел</w:t>
      </w:r>
      <w:proofErr w:type="spellEnd"/>
      <w:r w:rsidRPr="00DB1F59">
        <w:rPr>
          <w:rFonts w:ascii="Times New Roman" w:hAnsi="Times New Roman"/>
          <w:sz w:val="24"/>
          <w:szCs w:val="24"/>
        </w:rPr>
        <w:t xml:space="preserve">. 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 xml:space="preserve">средний уровень ______чел. 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 xml:space="preserve">низкий </w:t>
      </w:r>
      <w:proofErr w:type="spellStart"/>
      <w:r w:rsidRPr="00DB1F59">
        <w:rPr>
          <w:rFonts w:ascii="Times New Roman" w:hAnsi="Times New Roman"/>
          <w:sz w:val="24"/>
          <w:szCs w:val="24"/>
        </w:rPr>
        <w:t>уровень_____чел</w:t>
      </w:r>
      <w:proofErr w:type="spellEnd"/>
      <w:r w:rsidRPr="00DB1F59">
        <w:rPr>
          <w:rFonts w:ascii="Times New Roman" w:hAnsi="Times New Roman"/>
          <w:sz w:val="24"/>
          <w:szCs w:val="24"/>
        </w:rPr>
        <w:t xml:space="preserve">. 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F59">
        <w:rPr>
          <w:rFonts w:ascii="Times New Roman" w:hAnsi="Times New Roman"/>
          <w:sz w:val="24"/>
          <w:szCs w:val="24"/>
        </w:rPr>
        <w:t xml:space="preserve">Результаты аттестации __________________ 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1F59">
        <w:rPr>
          <w:rFonts w:ascii="Times New Roman" w:hAnsi="Times New Roman"/>
          <w:b/>
          <w:sz w:val="24"/>
          <w:szCs w:val="24"/>
        </w:rPr>
        <w:t xml:space="preserve">Дата: «___» ________________ 20__ г. </w:t>
      </w:r>
    </w:p>
    <w:p w:rsidR="00331BF7" w:rsidRPr="00DB1F59" w:rsidRDefault="00331BF7" w:rsidP="00F402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1F59">
        <w:rPr>
          <w:rFonts w:ascii="Times New Roman" w:hAnsi="Times New Roman"/>
          <w:b/>
          <w:sz w:val="24"/>
          <w:szCs w:val="24"/>
        </w:rPr>
        <w:t>Подпись руководителя _____________________</w:t>
      </w:r>
    </w:p>
    <w:p w:rsidR="00CD3C36" w:rsidRDefault="00CD3C36" w:rsidP="00F40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C36" w:rsidRPr="00CD3C36" w:rsidRDefault="00CD3C36" w:rsidP="00F40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C36" w:rsidRPr="00CD3C36" w:rsidRDefault="00CD3C36" w:rsidP="00F40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C36" w:rsidRPr="00CD3C36" w:rsidRDefault="00CD3C36" w:rsidP="00F40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C36" w:rsidRPr="00CD3C36" w:rsidRDefault="00CD3C36" w:rsidP="00F40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F40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BF7" w:rsidRDefault="00CD3C36" w:rsidP="00F402EE">
      <w:pPr>
        <w:tabs>
          <w:tab w:val="left" w:pos="1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31BF7" w:rsidSect="00F402EE">
      <w:footerReference w:type="default" r:id="rId12"/>
      <w:pgSz w:w="11910" w:h="16840"/>
      <w:pgMar w:top="1134" w:right="850" w:bottom="1134" w:left="1701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EC" w:rsidRDefault="003E6EEC" w:rsidP="004A06E1">
      <w:pPr>
        <w:spacing w:after="0" w:line="240" w:lineRule="auto"/>
      </w:pPr>
      <w:r>
        <w:separator/>
      </w:r>
    </w:p>
  </w:endnote>
  <w:endnote w:type="continuationSeparator" w:id="0">
    <w:p w:rsidR="003E6EEC" w:rsidRDefault="003E6EEC" w:rsidP="004A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51198"/>
      <w:docPartObj>
        <w:docPartGallery w:val="Page Numbers (Bottom of Page)"/>
        <w:docPartUnique/>
      </w:docPartObj>
    </w:sdtPr>
    <w:sdtEndPr/>
    <w:sdtContent>
      <w:p w:rsidR="00B66783" w:rsidRDefault="00B667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2C">
          <w:rPr>
            <w:noProof/>
          </w:rPr>
          <w:t>30</w:t>
        </w:r>
        <w:r>
          <w:fldChar w:fldCharType="end"/>
        </w:r>
      </w:p>
    </w:sdtContent>
  </w:sdt>
  <w:p w:rsidR="00B66783" w:rsidRDefault="00B66783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637"/>
      <w:docPartObj>
        <w:docPartGallery w:val="Page Numbers (Bottom of Page)"/>
        <w:docPartUnique/>
      </w:docPartObj>
    </w:sdtPr>
    <w:sdtEndPr/>
    <w:sdtContent>
      <w:p w:rsidR="00B66783" w:rsidRDefault="00B667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2C">
          <w:rPr>
            <w:noProof/>
          </w:rPr>
          <w:t>31</w:t>
        </w:r>
        <w:r>
          <w:fldChar w:fldCharType="end"/>
        </w:r>
      </w:p>
    </w:sdtContent>
  </w:sdt>
  <w:p w:rsidR="00B66783" w:rsidRDefault="00B667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EC" w:rsidRDefault="003E6EEC" w:rsidP="004A06E1">
      <w:pPr>
        <w:spacing w:after="0" w:line="240" w:lineRule="auto"/>
      </w:pPr>
      <w:r>
        <w:separator/>
      </w:r>
    </w:p>
  </w:footnote>
  <w:footnote w:type="continuationSeparator" w:id="0">
    <w:p w:rsidR="003E6EEC" w:rsidRDefault="003E6EEC" w:rsidP="004A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93"/>
    <w:multiLevelType w:val="hybridMultilevel"/>
    <w:tmpl w:val="A38C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680"/>
    <w:multiLevelType w:val="hybridMultilevel"/>
    <w:tmpl w:val="0D7473C8"/>
    <w:lvl w:ilvl="0" w:tplc="0419000F">
      <w:start w:val="1"/>
      <w:numFmt w:val="decimal"/>
      <w:lvlText w:val="%1."/>
      <w:lvlJc w:val="left"/>
      <w:pPr>
        <w:ind w:left="5475" w:hanging="360"/>
      </w:pPr>
    </w:lvl>
    <w:lvl w:ilvl="1" w:tplc="04190019" w:tentative="1">
      <w:start w:val="1"/>
      <w:numFmt w:val="lowerLetter"/>
      <w:lvlText w:val="%2."/>
      <w:lvlJc w:val="left"/>
      <w:pPr>
        <w:ind w:left="6195" w:hanging="360"/>
      </w:pPr>
    </w:lvl>
    <w:lvl w:ilvl="2" w:tplc="0419001B" w:tentative="1">
      <w:start w:val="1"/>
      <w:numFmt w:val="lowerRoman"/>
      <w:lvlText w:val="%3."/>
      <w:lvlJc w:val="right"/>
      <w:pPr>
        <w:ind w:left="6915" w:hanging="180"/>
      </w:pPr>
    </w:lvl>
    <w:lvl w:ilvl="3" w:tplc="0419000F" w:tentative="1">
      <w:start w:val="1"/>
      <w:numFmt w:val="decimal"/>
      <w:lvlText w:val="%4."/>
      <w:lvlJc w:val="left"/>
      <w:pPr>
        <w:ind w:left="7635" w:hanging="360"/>
      </w:pPr>
    </w:lvl>
    <w:lvl w:ilvl="4" w:tplc="04190019" w:tentative="1">
      <w:start w:val="1"/>
      <w:numFmt w:val="lowerLetter"/>
      <w:lvlText w:val="%5."/>
      <w:lvlJc w:val="left"/>
      <w:pPr>
        <w:ind w:left="8355" w:hanging="360"/>
      </w:pPr>
    </w:lvl>
    <w:lvl w:ilvl="5" w:tplc="0419001B" w:tentative="1">
      <w:start w:val="1"/>
      <w:numFmt w:val="lowerRoman"/>
      <w:lvlText w:val="%6."/>
      <w:lvlJc w:val="right"/>
      <w:pPr>
        <w:ind w:left="9075" w:hanging="180"/>
      </w:pPr>
    </w:lvl>
    <w:lvl w:ilvl="6" w:tplc="0419000F" w:tentative="1">
      <w:start w:val="1"/>
      <w:numFmt w:val="decimal"/>
      <w:lvlText w:val="%7."/>
      <w:lvlJc w:val="left"/>
      <w:pPr>
        <w:ind w:left="9795" w:hanging="360"/>
      </w:pPr>
    </w:lvl>
    <w:lvl w:ilvl="7" w:tplc="04190019" w:tentative="1">
      <w:start w:val="1"/>
      <w:numFmt w:val="lowerLetter"/>
      <w:lvlText w:val="%8."/>
      <w:lvlJc w:val="left"/>
      <w:pPr>
        <w:ind w:left="10515" w:hanging="360"/>
      </w:pPr>
    </w:lvl>
    <w:lvl w:ilvl="8" w:tplc="041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2">
    <w:nsid w:val="041E16B9"/>
    <w:multiLevelType w:val="hybridMultilevel"/>
    <w:tmpl w:val="4AD4FAFA"/>
    <w:lvl w:ilvl="0" w:tplc="0BCE29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E6BBA"/>
    <w:multiLevelType w:val="hybridMultilevel"/>
    <w:tmpl w:val="2DFC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A68"/>
    <w:multiLevelType w:val="hybridMultilevel"/>
    <w:tmpl w:val="610A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F6990"/>
    <w:multiLevelType w:val="hybridMultilevel"/>
    <w:tmpl w:val="FA9C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97210"/>
    <w:multiLevelType w:val="hybridMultilevel"/>
    <w:tmpl w:val="64F0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93377"/>
    <w:multiLevelType w:val="hybridMultilevel"/>
    <w:tmpl w:val="3B268F88"/>
    <w:lvl w:ilvl="0" w:tplc="0BCE29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00205B"/>
    <w:multiLevelType w:val="hybridMultilevel"/>
    <w:tmpl w:val="F99A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025AF"/>
    <w:multiLevelType w:val="hybridMultilevel"/>
    <w:tmpl w:val="07F234E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0AB6AF4"/>
    <w:multiLevelType w:val="hybridMultilevel"/>
    <w:tmpl w:val="DF94F628"/>
    <w:lvl w:ilvl="0" w:tplc="C6EA726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52288C"/>
    <w:multiLevelType w:val="hybridMultilevel"/>
    <w:tmpl w:val="5F2C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E36CA"/>
    <w:multiLevelType w:val="hybridMultilevel"/>
    <w:tmpl w:val="37C8646C"/>
    <w:lvl w:ilvl="0" w:tplc="EAB2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15B6F"/>
    <w:multiLevelType w:val="hybridMultilevel"/>
    <w:tmpl w:val="FDA4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52E17"/>
    <w:multiLevelType w:val="hybridMultilevel"/>
    <w:tmpl w:val="3F9A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40892"/>
    <w:multiLevelType w:val="hybridMultilevel"/>
    <w:tmpl w:val="E3B09088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BC1FB2"/>
    <w:multiLevelType w:val="hybridMultilevel"/>
    <w:tmpl w:val="5A76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1FB2"/>
    <w:multiLevelType w:val="hybridMultilevel"/>
    <w:tmpl w:val="6E74B1A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8F3984"/>
    <w:multiLevelType w:val="hybridMultilevel"/>
    <w:tmpl w:val="7DAC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43630"/>
    <w:multiLevelType w:val="hybridMultilevel"/>
    <w:tmpl w:val="132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950CC"/>
    <w:multiLevelType w:val="hybridMultilevel"/>
    <w:tmpl w:val="C382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6A6"/>
    <w:multiLevelType w:val="hybridMultilevel"/>
    <w:tmpl w:val="026A01FE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D86D70"/>
    <w:multiLevelType w:val="hybridMultilevel"/>
    <w:tmpl w:val="7EC4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10D76"/>
    <w:multiLevelType w:val="hybridMultilevel"/>
    <w:tmpl w:val="519A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E1259"/>
    <w:multiLevelType w:val="hybridMultilevel"/>
    <w:tmpl w:val="2976D6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10C0BDE"/>
    <w:multiLevelType w:val="hybridMultilevel"/>
    <w:tmpl w:val="03C4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30041"/>
    <w:multiLevelType w:val="hybridMultilevel"/>
    <w:tmpl w:val="7BA8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F08E4"/>
    <w:multiLevelType w:val="hybridMultilevel"/>
    <w:tmpl w:val="F688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702B1"/>
    <w:multiLevelType w:val="hybridMultilevel"/>
    <w:tmpl w:val="DB1E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F439B"/>
    <w:multiLevelType w:val="hybridMultilevel"/>
    <w:tmpl w:val="C528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B20E8"/>
    <w:multiLevelType w:val="hybridMultilevel"/>
    <w:tmpl w:val="318E60D8"/>
    <w:lvl w:ilvl="0" w:tplc="6144C4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4A6BD2"/>
    <w:multiLevelType w:val="hybridMultilevel"/>
    <w:tmpl w:val="8424D40E"/>
    <w:lvl w:ilvl="0" w:tplc="A6B86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36009"/>
    <w:multiLevelType w:val="hybridMultilevel"/>
    <w:tmpl w:val="13E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14"/>
  </w:num>
  <w:num w:numId="5">
    <w:abstractNumId w:val="5"/>
  </w:num>
  <w:num w:numId="6">
    <w:abstractNumId w:val="19"/>
  </w:num>
  <w:num w:numId="7">
    <w:abstractNumId w:val="13"/>
  </w:num>
  <w:num w:numId="8">
    <w:abstractNumId w:val="8"/>
  </w:num>
  <w:num w:numId="9">
    <w:abstractNumId w:val="0"/>
  </w:num>
  <w:num w:numId="10">
    <w:abstractNumId w:val="32"/>
  </w:num>
  <w:num w:numId="11">
    <w:abstractNumId w:val="18"/>
  </w:num>
  <w:num w:numId="12">
    <w:abstractNumId w:val="3"/>
  </w:num>
  <w:num w:numId="13">
    <w:abstractNumId w:val="25"/>
  </w:num>
  <w:num w:numId="14">
    <w:abstractNumId w:val="11"/>
  </w:num>
  <w:num w:numId="15">
    <w:abstractNumId w:val="29"/>
  </w:num>
  <w:num w:numId="16">
    <w:abstractNumId w:val="6"/>
  </w:num>
  <w:num w:numId="17">
    <w:abstractNumId w:val="9"/>
  </w:num>
  <w:num w:numId="18">
    <w:abstractNumId w:val="26"/>
  </w:num>
  <w:num w:numId="19">
    <w:abstractNumId w:val="31"/>
  </w:num>
  <w:num w:numId="20">
    <w:abstractNumId w:val="4"/>
  </w:num>
  <w:num w:numId="21">
    <w:abstractNumId w:val="1"/>
  </w:num>
  <w:num w:numId="22">
    <w:abstractNumId w:val="24"/>
  </w:num>
  <w:num w:numId="23">
    <w:abstractNumId w:val="16"/>
  </w:num>
  <w:num w:numId="24">
    <w:abstractNumId w:val="2"/>
  </w:num>
  <w:num w:numId="25">
    <w:abstractNumId w:val="30"/>
  </w:num>
  <w:num w:numId="26">
    <w:abstractNumId w:val="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0"/>
  </w:num>
  <w:num w:numId="31">
    <w:abstractNumId w:val="28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85"/>
    <w:rsid w:val="00020C3A"/>
    <w:rsid w:val="00030B21"/>
    <w:rsid w:val="00032BF9"/>
    <w:rsid w:val="0005088D"/>
    <w:rsid w:val="00060B2C"/>
    <w:rsid w:val="000642A3"/>
    <w:rsid w:val="00071C3D"/>
    <w:rsid w:val="00072454"/>
    <w:rsid w:val="00081E2F"/>
    <w:rsid w:val="000973B3"/>
    <w:rsid w:val="000A46F1"/>
    <w:rsid w:val="000A473E"/>
    <w:rsid w:val="000C6485"/>
    <w:rsid w:val="000E5246"/>
    <w:rsid w:val="000F1F26"/>
    <w:rsid w:val="001016ED"/>
    <w:rsid w:val="00101715"/>
    <w:rsid w:val="00112E74"/>
    <w:rsid w:val="00115CAB"/>
    <w:rsid w:val="00133221"/>
    <w:rsid w:val="00156131"/>
    <w:rsid w:val="001569FD"/>
    <w:rsid w:val="001731BC"/>
    <w:rsid w:val="0018429F"/>
    <w:rsid w:val="00186BF1"/>
    <w:rsid w:val="00190A3E"/>
    <w:rsid w:val="001972F4"/>
    <w:rsid w:val="001A6E06"/>
    <w:rsid w:val="001B44A5"/>
    <w:rsid w:val="001C1769"/>
    <w:rsid w:val="001E5CFC"/>
    <w:rsid w:val="002018B4"/>
    <w:rsid w:val="00236BA1"/>
    <w:rsid w:val="00245604"/>
    <w:rsid w:val="002630B1"/>
    <w:rsid w:val="0026394C"/>
    <w:rsid w:val="00264249"/>
    <w:rsid w:val="00281CF3"/>
    <w:rsid w:val="0028398B"/>
    <w:rsid w:val="00284079"/>
    <w:rsid w:val="002B72F2"/>
    <w:rsid w:val="002C18E2"/>
    <w:rsid w:val="00301F21"/>
    <w:rsid w:val="0030426D"/>
    <w:rsid w:val="00317CF9"/>
    <w:rsid w:val="003217D1"/>
    <w:rsid w:val="00331BF7"/>
    <w:rsid w:val="00355D84"/>
    <w:rsid w:val="00391AEC"/>
    <w:rsid w:val="00393993"/>
    <w:rsid w:val="003A5B50"/>
    <w:rsid w:val="003A62D6"/>
    <w:rsid w:val="003B6E1C"/>
    <w:rsid w:val="003D70FC"/>
    <w:rsid w:val="003E6EEC"/>
    <w:rsid w:val="003F37D5"/>
    <w:rsid w:val="003F5840"/>
    <w:rsid w:val="003F6BAD"/>
    <w:rsid w:val="00402D1A"/>
    <w:rsid w:val="00420CF0"/>
    <w:rsid w:val="004318EF"/>
    <w:rsid w:val="004406DE"/>
    <w:rsid w:val="00441437"/>
    <w:rsid w:val="00463523"/>
    <w:rsid w:val="00467543"/>
    <w:rsid w:val="00467698"/>
    <w:rsid w:val="004951F2"/>
    <w:rsid w:val="00495CC4"/>
    <w:rsid w:val="004A0693"/>
    <w:rsid w:val="004A06E1"/>
    <w:rsid w:val="004A454C"/>
    <w:rsid w:val="004A76AD"/>
    <w:rsid w:val="004D3868"/>
    <w:rsid w:val="004E0E8D"/>
    <w:rsid w:val="004F6943"/>
    <w:rsid w:val="00515CB4"/>
    <w:rsid w:val="0053527C"/>
    <w:rsid w:val="005661F7"/>
    <w:rsid w:val="00584282"/>
    <w:rsid w:val="00595C43"/>
    <w:rsid w:val="005B6305"/>
    <w:rsid w:val="005B6C54"/>
    <w:rsid w:val="005C27C0"/>
    <w:rsid w:val="005C4171"/>
    <w:rsid w:val="005C429D"/>
    <w:rsid w:val="005C732E"/>
    <w:rsid w:val="005D0A7A"/>
    <w:rsid w:val="005F524C"/>
    <w:rsid w:val="00602B47"/>
    <w:rsid w:val="00625D38"/>
    <w:rsid w:val="00646FCB"/>
    <w:rsid w:val="00665C99"/>
    <w:rsid w:val="00672BDF"/>
    <w:rsid w:val="00673014"/>
    <w:rsid w:val="0067437B"/>
    <w:rsid w:val="00677280"/>
    <w:rsid w:val="00684474"/>
    <w:rsid w:val="006975AA"/>
    <w:rsid w:val="006A7998"/>
    <w:rsid w:val="006B4CA6"/>
    <w:rsid w:val="006D02CD"/>
    <w:rsid w:val="006D3C2B"/>
    <w:rsid w:val="006D5873"/>
    <w:rsid w:val="00701740"/>
    <w:rsid w:val="00741B8F"/>
    <w:rsid w:val="00760BB0"/>
    <w:rsid w:val="00787E16"/>
    <w:rsid w:val="0079296B"/>
    <w:rsid w:val="00797CCD"/>
    <w:rsid w:val="007A3DF7"/>
    <w:rsid w:val="007B1CAC"/>
    <w:rsid w:val="007B4535"/>
    <w:rsid w:val="007C506F"/>
    <w:rsid w:val="007F0D8E"/>
    <w:rsid w:val="007F5EC9"/>
    <w:rsid w:val="008150B6"/>
    <w:rsid w:val="00816F0C"/>
    <w:rsid w:val="008352A7"/>
    <w:rsid w:val="00846EC8"/>
    <w:rsid w:val="00847D20"/>
    <w:rsid w:val="008543B0"/>
    <w:rsid w:val="00864694"/>
    <w:rsid w:val="008723B0"/>
    <w:rsid w:val="00883820"/>
    <w:rsid w:val="00884F4D"/>
    <w:rsid w:val="008B1193"/>
    <w:rsid w:val="008D275C"/>
    <w:rsid w:val="008F0662"/>
    <w:rsid w:val="008F4064"/>
    <w:rsid w:val="009057BE"/>
    <w:rsid w:val="00906268"/>
    <w:rsid w:val="00920E3C"/>
    <w:rsid w:val="009217CE"/>
    <w:rsid w:val="009933D7"/>
    <w:rsid w:val="009960B9"/>
    <w:rsid w:val="009F3D1A"/>
    <w:rsid w:val="00A0638D"/>
    <w:rsid w:val="00A1183B"/>
    <w:rsid w:val="00A365B8"/>
    <w:rsid w:val="00A512B3"/>
    <w:rsid w:val="00A52111"/>
    <w:rsid w:val="00A5216E"/>
    <w:rsid w:val="00A71C42"/>
    <w:rsid w:val="00A75F13"/>
    <w:rsid w:val="00A845BD"/>
    <w:rsid w:val="00AA6CD1"/>
    <w:rsid w:val="00AC2797"/>
    <w:rsid w:val="00AD63F4"/>
    <w:rsid w:val="00AE635F"/>
    <w:rsid w:val="00AF0875"/>
    <w:rsid w:val="00AF1EF6"/>
    <w:rsid w:val="00AF25F6"/>
    <w:rsid w:val="00B10E9F"/>
    <w:rsid w:val="00B310C1"/>
    <w:rsid w:val="00B33231"/>
    <w:rsid w:val="00B36837"/>
    <w:rsid w:val="00B55877"/>
    <w:rsid w:val="00B600A2"/>
    <w:rsid w:val="00B66783"/>
    <w:rsid w:val="00B76509"/>
    <w:rsid w:val="00B7726F"/>
    <w:rsid w:val="00B81DE4"/>
    <w:rsid w:val="00B84D70"/>
    <w:rsid w:val="00B854FF"/>
    <w:rsid w:val="00B90FD9"/>
    <w:rsid w:val="00B95FFE"/>
    <w:rsid w:val="00BB1809"/>
    <w:rsid w:val="00BE290F"/>
    <w:rsid w:val="00BF2F8F"/>
    <w:rsid w:val="00C0624D"/>
    <w:rsid w:val="00C16912"/>
    <w:rsid w:val="00C24FFE"/>
    <w:rsid w:val="00C3652D"/>
    <w:rsid w:val="00C36F3F"/>
    <w:rsid w:val="00C530A6"/>
    <w:rsid w:val="00C57323"/>
    <w:rsid w:val="00C64F17"/>
    <w:rsid w:val="00C76A40"/>
    <w:rsid w:val="00C80EC9"/>
    <w:rsid w:val="00C84A0D"/>
    <w:rsid w:val="00CA17E0"/>
    <w:rsid w:val="00CB4969"/>
    <w:rsid w:val="00CB68E5"/>
    <w:rsid w:val="00CD3C36"/>
    <w:rsid w:val="00CE712A"/>
    <w:rsid w:val="00CF0D94"/>
    <w:rsid w:val="00D05A1A"/>
    <w:rsid w:val="00D17880"/>
    <w:rsid w:val="00D2643B"/>
    <w:rsid w:val="00D306D5"/>
    <w:rsid w:val="00D330A2"/>
    <w:rsid w:val="00D531CA"/>
    <w:rsid w:val="00D60733"/>
    <w:rsid w:val="00DA0521"/>
    <w:rsid w:val="00DA1ABB"/>
    <w:rsid w:val="00DB7D53"/>
    <w:rsid w:val="00DE23C8"/>
    <w:rsid w:val="00E01E2C"/>
    <w:rsid w:val="00E12F48"/>
    <w:rsid w:val="00E17964"/>
    <w:rsid w:val="00E223A6"/>
    <w:rsid w:val="00E22604"/>
    <w:rsid w:val="00E265D7"/>
    <w:rsid w:val="00E3496C"/>
    <w:rsid w:val="00E44C13"/>
    <w:rsid w:val="00E92E8B"/>
    <w:rsid w:val="00EA5DD7"/>
    <w:rsid w:val="00EA6BCE"/>
    <w:rsid w:val="00EC5339"/>
    <w:rsid w:val="00EC5625"/>
    <w:rsid w:val="00EF5260"/>
    <w:rsid w:val="00EF6AC5"/>
    <w:rsid w:val="00F21361"/>
    <w:rsid w:val="00F402EE"/>
    <w:rsid w:val="00F438A8"/>
    <w:rsid w:val="00F650AB"/>
    <w:rsid w:val="00F73381"/>
    <w:rsid w:val="00FA2B0E"/>
    <w:rsid w:val="00FD13B5"/>
    <w:rsid w:val="00FE7F83"/>
    <w:rsid w:val="00FF2531"/>
    <w:rsid w:val="00FF31D2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6F0C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190A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A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6E1"/>
  </w:style>
  <w:style w:type="paragraph" w:styleId="ab">
    <w:name w:val="footer"/>
    <w:basedOn w:val="a"/>
    <w:link w:val="ac"/>
    <w:uiPriority w:val="99"/>
    <w:unhideWhenUsed/>
    <w:rsid w:val="004A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6E1"/>
  </w:style>
  <w:style w:type="paragraph" w:customStyle="1" w:styleId="ad">
    <w:name w:val="Абзац"/>
    <w:basedOn w:val="a"/>
    <w:rsid w:val="009960B9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e">
    <w:name w:val="Body Text"/>
    <w:basedOn w:val="a"/>
    <w:link w:val="af"/>
    <w:uiPriority w:val="99"/>
    <w:unhideWhenUsed/>
    <w:rsid w:val="009960B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9960B9"/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A118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1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1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rsid w:val="0033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DA1ABB"/>
  </w:style>
  <w:style w:type="paragraph" w:styleId="af1">
    <w:name w:val="No Spacing"/>
    <w:link w:val="af2"/>
    <w:uiPriority w:val="1"/>
    <w:qFormat/>
    <w:rsid w:val="00DA1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DA1ABB"/>
    <w:rPr>
      <w:rFonts w:ascii="Calibri" w:eastAsia="Calibri" w:hAnsi="Calibri" w:cs="Times New Roman"/>
    </w:rPr>
  </w:style>
  <w:style w:type="character" w:customStyle="1" w:styleId="c3">
    <w:name w:val="c3"/>
    <w:rsid w:val="00DA1ABB"/>
  </w:style>
  <w:style w:type="paragraph" w:customStyle="1" w:styleId="c6">
    <w:name w:val="c6"/>
    <w:basedOn w:val="a"/>
    <w:rsid w:val="00DA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6B4CA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1CAC"/>
    <w:pPr>
      <w:tabs>
        <w:tab w:val="right" w:leader="dot" w:pos="9356"/>
      </w:tabs>
      <w:spacing w:after="100"/>
    </w:pPr>
  </w:style>
  <w:style w:type="table" w:customStyle="1" w:styleId="12">
    <w:name w:val="Сетка таблицы1"/>
    <w:basedOn w:val="a1"/>
    <w:next w:val="a3"/>
    <w:uiPriority w:val="59"/>
    <w:rsid w:val="00D05A1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05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66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0">
    <w:name w:val="Сетка таблицы21"/>
    <w:basedOn w:val="a1"/>
    <w:next w:val="a3"/>
    <w:uiPriority w:val="59"/>
    <w:rsid w:val="00566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566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566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unhideWhenUsed/>
    <w:rsid w:val="0068447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6F0C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190A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A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6E1"/>
  </w:style>
  <w:style w:type="paragraph" w:styleId="ab">
    <w:name w:val="footer"/>
    <w:basedOn w:val="a"/>
    <w:link w:val="ac"/>
    <w:uiPriority w:val="99"/>
    <w:unhideWhenUsed/>
    <w:rsid w:val="004A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6E1"/>
  </w:style>
  <w:style w:type="paragraph" w:customStyle="1" w:styleId="ad">
    <w:name w:val="Абзац"/>
    <w:basedOn w:val="a"/>
    <w:rsid w:val="009960B9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e">
    <w:name w:val="Body Text"/>
    <w:basedOn w:val="a"/>
    <w:link w:val="af"/>
    <w:uiPriority w:val="99"/>
    <w:unhideWhenUsed/>
    <w:rsid w:val="009960B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9960B9"/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A118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1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1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rsid w:val="0033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DA1ABB"/>
  </w:style>
  <w:style w:type="paragraph" w:styleId="af1">
    <w:name w:val="No Spacing"/>
    <w:link w:val="af2"/>
    <w:uiPriority w:val="1"/>
    <w:qFormat/>
    <w:rsid w:val="00DA1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DA1ABB"/>
    <w:rPr>
      <w:rFonts w:ascii="Calibri" w:eastAsia="Calibri" w:hAnsi="Calibri" w:cs="Times New Roman"/>
    </w:rPr>
  </w:style>
  <w:style w:type="character" w:customStyle="1" w:styleId="c3">
    <w:name w:val="c3"/>
    <w:rsid w:val="00DA1ABB"/>
  </w:style>
  <w:style w:type="paragraph" w:customStyle="1" w:styleId="c6">
    <w:name w:val="c6"/>
    <w:basedOn w:val="a"/>
    <w:rsid w:val="00DA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6B4CA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1CAC"/>
    <w:pPr>
      <w:tabs>
        <w:tab w:val="right" w:leader="dot" w:pos="9356"/>
      </w:tabs>
      <w:spacing w:after="100"/>
    </w:pPr>
  </w:style>
  <w:style w:type="table" w:customStyle="1" w:styleId="12">
    <w:name w:val="Сетка таблицы1"/>
    <w:basedOn w:val="a1"/>
    <w:next w:val="a3"/>
    <w:uiPriority w:val="59"/>
    <w:rsid w:val="00D05A1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05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66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0">
    <w:name w:val="Сетка таблицы21"/>
    <w:basedOn w:val="a1"/>
    <w:next w:val="a3"/>
    <w:uiPriority w:val="59"/>
    <w:rsid w:val="00566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566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566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unhideWhenUsed/>
    <w:rsid w:val="0068447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A9F8-2E2A-43A8-B1FC-90605C6D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8418</Words>
  <Characters>47988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</cp:lastModifiedBy>
  <cp:revision>4</cp:revision>
  <cp:lastPrinted>2023-09-08T08:46:00Z</cp:lastPrinted>
  <dcterms:created xsi:type="dcterms:W3CDTF">2023-09-08T08:49:00Z</dcterms:created>
  <dcterms:modified xsi:type="dcterms:W3CDTF">2023-11-01T08:24:00Z</dcterms:modified>
</cp:coreProperties>
</file>